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854DF" w14:textId="77228A69" w:rsidR="00490F53" w:rsidRPr="00331A0F" w:rsidRDefault="00ED2317" w:rsidP="00B56F57">
      <w:pPr>
        <w:pStyle w:val="Header"/>
        <w:tabs>
          <w:tab w:val="clear" w:pos="4513"/>
          <w:tab w:val="left" w:pos="2552"/>
        </w:tabs>
        <w:jc w:val="both"/>
        <w:rPr>
          <w:rFonts w:ascii="Times New Roman" w:hAnsi="Times New Roman" w:cs="Times New Roman"/>
          <w:sz w:val="24"/>
          <w:szCs w:val="24"/>
          <w:lang w:val="en-US"/>
        </w:rPr>
      </w:pPr>
      <w:r>
        <w:rPr>
          <w:rFonts w:ascii="Times New Roman" w:hAnsi="Times New Roman" w:cs="Times New Roman"/>
          <w:iCs/>
          <w:sz w:val="24"/>
          <w:szCs w:val="24"/>
          <w:lang w:val="en-US"/>
        </w:rPr>
        <w:tab/>
      </w:r>
      <w:r w:rsidR="00490F53" w:rsidRPr="00972727">
        <w:rPr>
          <w:rFonts w:ascii="Times New Roman" w:hAnsi="Times New Roman" w:cs="Times New Roman"/>
          <w:iCs/>
          <w:sz w:val="24"/>
          <w:szCs w:val="24"/>
          <w:lang w:val="en-US"/>
        </w:rPr>
        <w:t>Jurnal Indonesia Sosial Teknologi:</w:t>
      </w:r>
      <w:r w:rsidR="00490F53">
        <w:rPr>
          <w:rFonts w:ascii="Times New Roman" w:hAnsi="Times New Roman" w:cs="Times New Roman"/>
          <w:i/>
          <w:iCs/>
          <w:sz w:val="24"/>
          <w:szCs w:val="24"/>
          <w:lang w:val="en-US"/>
        </w:rPr>
        <w:t xml:space="preserve"> </w:t>
      </w:r>
      <w:r w:rsidR="00490F53" w:rsidRPr="00331A0F">
        <w:rPr>
          <w:rFonts w:ascii="Times New Roman" w:hAnsi="Times New Roman" w:cs="Times New Roman"/>
          <w:sz w:val="24"/>
          <w:szCs w:val="24"/>
          <w:lang w:val="en-ID"/>
        </w:rPr>
        <w:t>p</w:t>
      </w:r>
      <w:r w:rsidR="00490F53">
        <w:rPr>
          <w:rFonts w:ascii="Times New Roman" w:hAnsi="Times New Roman" w:cs="Times New Roman"/>
          <w:sz w:val="24"/>
          <w:szCs w:val="24"/>
        </w:rPr>
        <w:t xml:space="preserve">–ISSN: 2723 </w:t>
      </w:r>
      <w:r w:rsidR="00490F53" w:rsidRPr="00331A0F">
        <w:rPr>
          <w:rFonts w:ascii="Times New Roman" w:hAnsi="Times New Roman" w:cs="Times New Roman"/>
          <w:sz w:val="24"/>
          <w:szCs w:val="24"/>
        </w:rPr>
        <w:t>-</w:t>
      </w:r>
      <w:r w:rsidR="00490F53">
        <w:rPr>
          <w:rFonts w:ascii="Times New Roman" w:hAnsi="Times New Roman" w:cs="Times New Roman"/>
          <w:sz w:val="24"/>
          <w:szCs w:val="24"/>
          <w:lang w:val="en-US"/>
        </w:rPr>
        <w:t xml:space="preserve"> 6609</w:t>
      </w:r>
      <w:r w:rsidR="00490F53" w:rsidRPr="00331A0F">
        <w:rPr>
          <w:rFonts w:ascii="Times New Roman" w:hAnsi="Times New Roman" w:cs="Times New Roman"/>
          <w:sz w:val="24"/>
          <w:szCs w:val="24"/>
        </w:rPr>
        <w:t xml:space="preserve"> </w:t>
      </w:r>
    </w:p>
    <w:p w14:paraId="1A5CC87B" w14:textId="77777777" w:rsidR="00490F53" w:rsidRPr="00331A0F" w:rsidRDefault="00490F53" w:rsidP="00B56F57">
      <w:pPr>
        <w:pStyle w:val="Header"/>
        <w:tabs>
          <w:tab w:val="clear" w:pos="4513"/>
          <w:tab w:val="left" w:pos="1843"/>
        </w:tabs>
        <w:ind w:left="2552"/>
        <w:jc w:val="both"/>
        <w:rPr>
          <w:rFonts w:ascii="Times New Roman" w:hAnsi="Times New Roman" w:cs="Times New Roman"/>
          <w:sz w:val="24"/>
          <w:szCs w:val="24"/>
          <w:lang w:val="en-US"/>
        </w:rPr>
      </w:pPr>
      <w:r w:rsidRPr="00331A0F">
        <w:rPr>
          <w:rFonts w:ascii="Times New Roman" w:hAnsi="Times New Roman" w:cs="Times New Roman"/>
          <w:sz w:val="24"/>
          <w:szCs w:val="24"/>
          <w:lang w:val="en-US"/>
        </w:rPr>
        <w:t>e-ISSN : 2548-1398</w:t>
      </w:r>
    </w:p>
    <w:p w14:paraId="7483C583" w14:textId="2024B860" w:rsidR="00490F53" w:rsidRDefault="00490F53" w:rsidP="00B56F57">
      <w:pPr>
        <w:spacing w:after="0"/>
        <w:rPr>
          <w:rFonts w:ascii="Times New Roman" w:hAnsi="Times New Roman" w:cs="Times New Roman"/>
          <w:b/>
          <w:sz w:val="24"/>
          <w:szCs w:val="24"/>
          <w:lang w:val="en-US"/>
        </w:rPr>
      </w:pPr>
      <w:r>
        <w:rPr>
          <w:rFonts w:ascii="Times New Roman" w:hAnsi="Times New Roman" w:cs="Times New Roman"/>
          <w:noProof/>
          <w:sz w:val="24"/>
          <w:szCs w:val="24"/>
          <w:lang w:val="en-US"/>
        </w:rPr>
        <mc:AlternateContent>
          <mc:Choice Requires="wps">
            <w:drawing>
              <wp:anchor distT="4294967289" distB="4294967289" distL="114300" distR="114300" simplePos="0" relativeHeight="251665408" behindDoc="0" locked="0" layoutInCell="1" allowOverlap="1" wp14:anchorId="7F4557EB" wp14:editId="0050A381">
                <wp:simplePos x="0" y="0"/>
                <wp:positionH relativeFrom="margin">
                  <wp:align>right</wp:align>
                </wp:positionH>
                <wp:positionV relativeFrom="paragraph">
                  <wp:posOffset>163830</wp:posOffset>
                </wp:positionV>
                <wp:extent cx="3717290" cy="0"/>
                <wp:effectExtent l="0" t="0" r="3556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72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269A907" id="Straight Connector 22" o:spid="_x0000_s1026" style="position:absolute;z-index:251665408;visibility:visible;mso-wrap-style:square;mso-width-percent:0;mso-height-percent:0;mso-wrap-distance-left:9pt;mso-wrap-distance-top:-19e-5mm;mso-wrap-distance-right:9pt;mso-wrap-distance-bottom:-19e-5mm;mso-position-horizontal:right;mso-position-horizontal-relative:margin;mso-position-vertical:absolute;mso-position-vertical-relative:text;mso-width-percent:0;mso-height-percent:0;mso-width-relative:margin;mso-height-relative:page" from="241.5pt,12.9pt" to="534.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" strokecolor="windowText">
                <o:lock v:ext="edit" shapetype="f"/>
                <w10:wrap anchorx="margin"/>
              </v:line>
            </w:pict>
          </mc:Fallback>
        </mc:AlternateContent>
      </w:r>
      <w:r>
        <w:rPr>
          <w:rFonts w:ascii="Times New Roman" w:hAnsi="Times New Roman" w:cs="Times New Roman"/>
          <w:sz w:val="24"/>
          <w:szCs w:val="24"/>
        </w:rPr>
        <w:tab/>
        <w:t xml:space="preserve">            </w:t>
      </w:r>
      <w:r w:rsidR="000A325E">
        <w:rPr>
          <w:rFonts w:ascii="Times New Roman" w:hAnsi="Times New Roman" w:cs="Times New Roman"/>
          <w:sz w:val="24"/>
          <w:szCs w:val="24"/>
          <w:lang w:val="en-US"/>
        </w:rPr>
        <w:tab/>
        <w:t xml:space="preserve">      </w:t>
      </w:r>
      <w:r w:rsidRPr="00331A0F">
        <w:rPr>
          <w:rFonts w:ascii="Times New Roman" w:hAnsi="Times New Roman" w:cs="Times New Roman"/>
          <w:sz w:val="24"/>
          <w:szCs w:val="24"/>
        </w:rPr>
        <w:t xml:space="preserve">Vol. </w:t>
      </w:r>
      <w:r>
        <w:rPr>
          <w:rFonts w:ascii="Times New Roman" w:hAnsi="Times New Roman" w:cs="Times New Roman"/>
          <w:sz w:val="24"/>
          <w:szCs w:val="24"/>
          <w:lang w:val="en-US"/>
        </w:rPr>
        <w:t>1</w:t>
      </w:r>
      <w:r w:rsidRPr="00331A0F">
        <w:rPr>
          <w:rFonts w:ascii="Times New Roman" w:hAnsi="Times New Roman" w:cs="Times New Roman"/>
          <w:sz w:val="24"/>
          <w:szCs w:val="24"/>
        </w:rPr>
        <w:t>, No</w:t>
      </w:r>
      <w:r w:rsidRPr="00331A0F">
        <w:rPr>
          <w:rFonts w:ascii="Times New Roman" w:hAnsi="Times New Roman" w:cs="Times New Roman"/>
          <w:sz w:val="24"/>
          <w:szCs w:val="24"/>
          <w:lang w:val="en-ID"/>
        </w:rPr>
        <w:t>.</w:t>
      </w:r>
      <w:r w:rsidRPr="00331A0F">
        <w:rPr>
          <w:rFonts w:ascii="Times New Roman" w:hAnsi="Times New Roman" w:cs="Times New Roman"/>
          <w:sz w:val="24"/>
          <w:szCs w:val="24"/>
        </w:rPr>
        <w:t xml:space="preserve"> </w:t>
      </w:r>
      <w:r w:rsidR="00012693">
        <w:rPr>
          <w:rFonts w:ascii="Times New Roman" w:hAnsi="Times New Roman" w:cs="Times New Roman"/>
          <w:sz w:val="24"/>
          <w:szCs w:val="24"/>
          <w:lang w:val="en-US"/>
        </w:rPr>
        <w:t>4</w:t>
      </w:r>
      <w:r w:rsidRPr="00331A0F">
        <w:rPr>
          <w:rFonts w:ascii="Times New Roman" w:hAnsi="Times New Roman" w:cs="Times New Roman"/>
          <w:sz w:val="24"/>
          <w:szCs w:val="24"/>
        </w:rPr>
        <w:t xml:space="preserve"> </w:t>
      </w:r>
      <w:r w:rsidR="00012693">
        <w:rPr>
          <w:rFonts w:ascii="Times New Roman" w:hAnsi="Times New Roman" w:cs="Times New Roman"/>
          <w:sz w:val="24"/>
          <w:szCs w:val="24"/>
          <w:lang w:val="en-US"/>
        </w:rPr>
        <w:t>November</w:t>
      </w:r>
      <w:r w:rsidRPr="00331A0F">
        <w:rPr>
          <w:rFonts w:ascii="Times New Roman" w:hAnsi="Times New Roman" w:cs="Times New Roman"/>
          <w:sz w:val="24"/>
          <w:szCs w:val="24"/>
          <w:lang w:val="en-US"/>
        </w:rPr>
        <w:t>2020</w:t>
      </w:r>
    </w:p>
    <w:p w14:paraId="2829E17F" w14:textId="77777777" w:rsidR="00012693" w:rsidRDefault="00012693" w:rsidP="00B56F57">
      <w:pPr>
        <w:spacing w:after="0"/>
        <w:jc w:val="both"/>
        <w:rPr>
          <w:rFonts w:ascii="Times New Roman" w:hAnsi="Times New Roman" w:cs="Times New Roman"/>
          <w:b/>
          <w:sz w:val="24"/>
          <w:szCs w:val="24"/>
        </w:rPr>
      </w:pPr>
    </w:p>
    <w:p w14:paraId="165A65CE" w14:textId="5A7D89F1" w:rsidR="00324572" w:rsidRPr="00470DB6" w:rsidRDefault="00012693" w:rsidP="00B56F57">
      <w:pPr>
        <w:spacing w:after="0"/>
        <w:jc w:val="both"/>
        <w:rPr>
          <w:rStyle w:val="Hyperlink"/>
          <w:rFonts w:ascii="Times New Roman" w:hAnsi="Times New Roman" w:cs="Times New Roman"/>
          <w:b/>
          <w:color w:val="auto"/>
          <w:sz w:val="24"/>
          <w:szCs w:val="24"/>
          <w:u w:val="none"/>
          <w:lang w:val="en-US"/>
        </w:rPr>
      </w:pPr>
      <w:r w:rsidRPr="00012693">
        <w:rPr>
          <w:rFonts w:ascii="Times New Roman" w:hAnsi="Times New Roman" w:cs="Times New Roman"/>
          <w:b/>
          <w:sz w:val="24"/>
          <w:szCs w:val="24"/>
        </w:rPr>
        <w:t xml:space="preserve">PENGENDALIAN TATA RUANG DI </w:t>
      </w:r>
      <w:r>
        <w:rPr>
          <w:rFonts w:ascii="Times New Roman" w:hAnsi="Times New Roman" w:cs="Times New Roman"/>
          <w:b/>
          <w:sz w:val="24"/>
          <w:szCs w:val="24"/>
          <w:lang w:val="en-US"/>
        </w:rPr>
        <w:t xml:space="preserve"> </w:t>
      </w:r>
      <w:r w:rsidR="00470DB6">
        <w:rPr>
          <w:rFonts w:ascii="Times New Roman" w:hAnsi="Times New Roman" w:cs="Times New Roman"/>
          <w:b/>
          <w:sz w:val="24"/>
          <w:szCs w:val="24"/>
        </w:rPr>
        <w:t xml:space="preserve">KOTA TASIKMALAYA </w:t>
      </w:r>
      <w:r w:rsidR="00470DB6">
        <w:rPr>
          <w:rFonts w:ascii="Times New Roman" w:hAnsi="Times New Roman" w:cs="Times New Roman"/>
          <w:b/>
          <w:sz w:val="24"/>
          <w:szCs w:val="24"/>
          <w:lang w:val="en-US"/>
        </w:rPr>
        <w:t>(STUDI DINAS PEKERJAAN UMUM DAN PENATAAN RUANG KOTA TASIKMALAYA)</w:t>
      </w:r>
    </w:p>
    <w:p w14:paraId="29941BE5" w14:textId="77777777" w:rsidR="00786D86" w:rsidRPr="00786D86" w:rsidRDefault="00786D86" w:rsidP="00B56F57">
      <w:pPr>
        <w:spacing w:after="0"/>
        <w:jc w:val="both"/>
        <w:rPr>
          <w:rFonts w:ascii="Times New Roman" w:hAnsi="Times New Roman" w:cs="Times New Roman"/>
          <w:b/>
          <w:sz w:val="24"/>
          <w:szCs w:val="24"/>
          <w:lang w:val="en-US"/>
        </w:rPr>
      </w:pPr>
    </w:p>
    <w:p w14:paraId="387EF5DE" w14:textId="5DF3D006" w:rsidR="006449F4" w:rsidRPr="00C448CE" w:rsidRDefault="00C87326" w:rsidP="00B56F57">
      <w:pPr>
        <w:pStyle w:val="ListParagraph"/>
        <w:spacing w:after="0" w:line="240" w:lineRule="auto"/>
        <w:ind w:left="0"/>
        <w:rPr>
          <w:rFonts w:ascii="Times New Roman" w:hAnsi="Times New Roman" w:cs="Times New Roman"/>
          <w:b/>
          <w:sz w:val="24"/>
          <w:szCs w:val="24"/>
          <w:lang w:val="en-US"/>
        </w:rPr>
      </w:pPr>
      <w:r w:rsidRPr="00C87326">
        <w:rPr>
          <w:rFonts w:ascii="Times New Roman" w:hAnsi="Times New Roman" w:cs="Times New Roman"/>
          <w:b/>
          <w:sz w:val="24"/>
          <w:szCs w:val="24"/>
        </w:rPr>
        <w:t>Rais Abdul Ba’its</w:t>
      </w:r>
    </w:p>
    <w:p w14:paraId="79AB0EB3" w14:textId="7165698D" w:rsidR="006449F4" w:rsidRPr="00C87326" w:rsidRDefault="00C87326" w:rsidP="00B56F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Sekolah Tinggi Administrasi Tasikmalaya</w:t>
      </w:r>
      <w:bookmarkStart w:id="0" w:name="_GoBack"/>
      <w:bookmarkEnd w:id="0"/>
    </w:p>
    <w:p w14:paraId="3A346EA7" w14:textId="17AE5AED" w:rsidR="006D26EC" w:rsidRPr="00934283" w:rsidRDefault="006449F4" w:rsidP="00B56F57">
      <w:pPr>
        <w:spacing w:after="0" w:line="240" w:lineRule="auto"/>
        <w:rPr>
          <w:rFonts w:ascii="Tahoma" w:hAnsi="Tahoma" w:cs="Tahoma"/>
          <w:sz w:val="24"/>
          <w:szCs w:val="24"/>
          <w:lang w:val="en-US"/>
        </w:rPr>
      </w:pPr>
      <w:r w:rsidRPr="006D26EC">
        <w:rPr>
          <w:rFonts w:ascii="Times New Roman" w:hAnsi="Times New Roman" w:cs="Times New Roman"/>
          <w:sz w:val="24"/>
          <w:szCs w:val="24"/>
        </w:rPr>
        <w:t>Email :</w:t>
      </w:r>
      <w:r>
        <w:rPr>
          <w:lang w:val="en-US"/>
        </w:rPr>
        <w:t xml:space="preserve"> </w:t>
      </w:r>
      <w:r w:rsidR="00ED2317" w:rsidRPr="00ED2317">
        <w:rPr>
          <w:rFonts w:ascii="Times New Roman" w:hAnsi="Times New Roman" w:cs="Times New Roman"/>
          <w:sz w:val="24"/>
          <w:lang w:val="en-US"/>
        </w:rPr>
        <w:t>zaenuddinbangmuluk@gmail.com</w:t>
      </w:r>
    </w:p>
    <w:p w14:paraId="4BB6A258" w14:textId="77777777" w:rsidR="006449F4" w:rsidRPr="00324572" w:rsidRDefault="006449F4" w:rsidP="00B56F57">
      <w:pPr>
        <w:spacing w:after="0"/>
        <w:rPr>
          <w:rFonts w:ascii="Times New Roman" w:hAnsi="Times New Roman" w:cs="Times New Roman"/>
          <w:sz w:val="24"/>
          <w:szCs w:val="24"/>
          <w:lang w:val="en-US"/>
        </w:rPr>
      </w:pPr>
    </w:p>
    <w:p w14:paraId="58A2ACA7" w14:textId="6F5A50C8" w:rsidR="00012693" w:rsidRPr="00012693" w:rsidRDefault="00012693" w:rsidP="00B56F57">
      <w:pPr>
        <w:spacing w:after="0" w:line="240" w:lineRule="auto"/>
        <w:jc w:val="both"/>
        <w:rPr>
          <w:rFonts w:ascii="Times New Roman" w:hAnsi="Times New Roman" w:cs="Times New Roman"/>
          <w:sz w:val="24"/>
          <w:szCs w:val="24"/>
          <w:lang w:val="en-US"/>
        </w:rPr>
      </w:pPr>
      <w:r w:rsidRPr="004A2543">
        <w:rPr>
          <w:rFonts w:ascii="Times New Roman" w:hAnsi="Times New Roman" w:cs="Times New Roman"/>
          <w:b/>
          <w:i/>
          <w:color w:val="222222"/>
          <w:sz w:val="24"/>
          <w:szCs w:val="42"/>
        </w:rPr>
        <w:t>Abstract</w:t>
      </w:r>
    </w:p>
    <w:p w14:paraId="028FA969" w14:textId="765043D9" w:rsidR="00012693" w:rsidRPr="00B571BE" w:rsidRDefault="00012693" w:rsidP="00B56F57">
      <w:pPr>
        <w:spacing w:after="0" w:line="240" w:lineRule="auto"/>
        <w:ind w:left="426"/>
        <w:jc w:val="both"/>
        <w:rPr>
          <w:rFonts w:ascii="Times New Roman" w:hAnsi="Times New Roman" w:cs="Times New Roman"/>
          <w:i/>
          <w:sz w:val="24"/>
          <w:szCs w:val="24"/>
        </w:rPr>
      </w:pPr>
      <w:r w:rsidRPr="00B571BE">
        <w:rPr>
          <w:rFonts w:ascii="Times New Roman" w:hAnsi="Times New Roman" w:cs="Times New Roman"/>
          <w:i/>
          <w:sz w:val="24"/>
          <w:szCs w:val="24"/>
        </w:rPr>
        <w:t>The efforts of the Tasikmalaya City Government policy have not been maximized in controlling spatial planning in the City of Tasikmalaya. Of course, the root of the problem must be found academically. The first step to find out about the various problems in spatial use planning in Tasikmalaya City is to conduct a study on policy control. Studies on spatial control are expected to find out about the various problems faced in controlling, supervising and implementing spatial planning policies from the various factors that influence it.</w:t>
      </w:r>
      <w:r w:rsidRPr="00B571BE">
        <w:rPr>
          <w:rFonts w:ascii="Times New Roman" w:hAnsi="Times New Roman" w:cs="Times New Roman"/>
          <w:i/>
          <w:sz w:val="24"/>
          <w:szCs w:val="24"/>
          <w:lang w:val="en-US"/>
        </w:rPr>
        <w:t xml:space="preserve"> </w:t>
      </w:r>
      <w:r w:rsidRPr="00B571BE">
        <w:rPr>
          <w:rFonts w:ascii="Times New Roman" w:hAnsi="Times New Roman" w:cs="Times New Roman"/>
          <w:i/>
          <w:sz w:val="24"/>
          <w:szCs w:val="24"/>
        </w:rPr>
        <w:t>It seems that it indicates that the control of spatial planning in the use of space in Tasikmalaya City carried out by the Public Works and Spatial Planning Office of Tasikmalaya City still has several problems, including the following:</w:t>
      </w:r>
      <w:r w:rsidRPr="00B571BE">
        <w:rPr>
          <w:rFonts w:ascii="Times New Roman" w:hAnsi="Times New Roman" w:cs="Times New Roman"/>
          <w:i/>
          <w:sz w:val="24"/>
          <w:szCs w:val="24"/>
          <w:lang w:val="en-US"/>
        </w:rPr>
        <w:t xml:space="preserve"> </w:t>
      </w:r>
      <w:r w:rsidRPr="00B571BE">
        <w:rPr>
          <w:rFonts w:ascii="Times New Roman" w:hAnsi="Times New Roman" w:cs="Times New Roman"/>
          <w:i/>
          <w:sz w:val="24"/>
          <w:szCs w:val="24"/>
        </w:rPr>
        <w:t>The purpose of this study is to determine and analyze spatial control in the City of Tasikmalaya (Study of the Department of Public Works and Spatial Planning for the City of Tasikmalaya).</w:t>
      </w:r>
      <w:r w:rsidRPr="00B571BE">
        <w:rPr>
          <w:rFonts w:ascii="Times New Roman" w:hAnsi="Times New Roman" w:cs="Times New Roman"/>
          <w:i/>
          <w:sz w:val="24"/>
          <w:szCs w:val="24"/>
          <w:lang w:val="en-US"/>
        </w:rPr>
        <w:t xml:space="preserve"> </w:t>
      </w:r>
      <w:r w:rsidRPr="00B571BE">
        <w:rPr>
          <w:rFonts w:ascii="Times New Roman" w:hAnsi="Times New Roman" w:cs="Times New Roman"/>
          <w:i/>
          <w:sz w:val="24"/>
          <w:szCs w:val="24"/>
        </w:rPr>
        <w:t>The research method used is descriptive method using a qualitative approach. Data collection consists of primary data and secondary data, with data collection techniques using direct observation techniques (direct observation), in-depth interview techniques, and documentation studies. The data checking technique used was source triangulation. Data analysis was carried out before entering the field, during the field and after completion in the field.</w:t>
      </w:r>
      <w:r w:rsidRPr="00B571BE">
        <w:rPr>
          <w:rFonts w:ascii="Times New Roman" w:hAnsi="Times New Roman" w:cs="Times New Roman"/>
          <w:i/>
          <w:sz w:val="24"/>
          <w:szCs w:val="24"/>
          <w:lang w:val="en-US"/>
        </w:rPr>
        <w:t xml:space="preserve"> </w:t>
      </w:r>
      <w:r w:rsidRPr="00B571BE">
        <w:rPr>
          <w:rFonts w:ascii="Times New Roman" w:hAnsi="Times New Roman" w:cs="Times New Roman"/>
          <w:i/>
          <w:sz w:val="24"/>
          <w:szCs w:val="24"/>
        </w:rPr>
        <w:t>Based on the results of research and what has been carried out and the discussion that has been described, the research on Spatial Control in Tasikmalaya City. " (Study of the Public Works and Spatial Planning Office of Tasikmalaya City) is less than optimal, this can be seen from the following variables: Determining the measurement tool (standard) that spatial control and zoning regulations in the City of Tasikmalaya are not yet fully ideal as a measuring tool, because . The concept of spatial change only looks at the interests of the Office, does not pay attention to the interests of other communities as users of their facilities, they complain about the development that has been carried out by the City Government of Tasikmalaya.</w:t>
      </w:r>
    </w:p>
    <w:p w14:paraId="658E67E2" w14:textId="77777777" w:rsidR="00012693" w:rsidRDefault="00012693" w:rsidP="00B56F57">
      <w:pPr>
        <w:spacing w:after="0" w:line="240" w:lineRule="auto"/>
        <w:jc w:val="both"/>
        <w:rPr>
          <w:rFonts w:ascii="Times New Roman" w:hAnsi="Times New Roman" w:cs="Times New Roman"/>
          <w:sz w:val="24"/>
          <w:szCs w:val="24"/>
        </w:rPr>
      </w:pPr>
    </w:p>
    <w:p w14:paraId="2334317B" w14:textId="042E5A5A" w:rsidR="00012693" w:rsidRPr="00012693" w:rsidRDefault="00012693" w:rsidP="00B56F57">
      <w:pPr>
        <w:spacing w:after="0" w:line="240" w:lineRule="auto"/>
        <w:jc w:val="both"/>
        <w:rPr>
          <w:rFonts w:ascii="Times New Roman" w:hAnsi="Times New Roman" w:cs="Times New Roman"/>
          <w:i/>
          <w:sz w:val="24"/>
          <w:szCs w:val="24"/>
          <w:lang w:val="en-US"/>
        </w:rPr>
      </w:pPr>
      <w:r w:rsidRPr="00012693">
        <w:rPr>
          <w:rFonts w:ascii="Times New Roman" w:hAnsi="Times New Roman" w:cs="Times New Roman"/>
          <w:b/>
          <w:i/>
          <w:sz w:val="24"/>
          <w:szCs w:val="24"/>
          <w:lang w:val="en-US"/>
        </w:rPr>
        <w:t>Keyword</w:t>
      </w:r>
      <w:r w:rsidR="000E3817">
        <w:rPr>
          <w:rFonts w:ascii="Times New Roman" w:hAnsi="Times New Roman" w:cs="Times New Roman"/>
          <w:i/>
          <w:sz w:val="24"/>
          <w:szCs w:val="24"/>
          <w:lang w:val="en-US"/>
        </w:rPr>
        <w:t xml:space="preserve"> : Control</w:t>
      </w:r>
      <w:r w:rsidR="00B66F25">
        <w:rPr>
          <w:rFonts w:ascii="Times New Roman" w:hAnsi="Times New Roman" w:cs="Times New Roman"/>
          <w:i/>
          <w:sz w:val="24"/>
          <w:szCs w:val="24"/>
          <w:lang w:val="en-US"/>
        </w:rPr>
        <w:t>,</w:t>
      </w:r>
      <w:r w:rsidRPr="00012693">
        <w:rPr>
          <w:rFonts w:ascii="Times New Roman" w:hAnsi="Times New Roman" w:cs="Times New Roman"/>
          <w:i/>
          <w:sz w:val="24"/>
          <w:szCs w:val="24"/>
          <w:lang w:val="en-US"/>
        </w:rPr>
        <w:t xml:space="preserve"> Spatial</w:t>
      </w:r>
      <w:r w:rsidR="00B66F25">
        <w:rPr>
          <w:rFonts w:ascii="Times New Roman" w:hAnsi="Times New Roman" w:cs="Times New Roman"/>
          <w:i/>
          <w:sz w:val="24"/>
          <w:szCs w:val="24"/>
          <w:lang w:val="en-US"/>
        </w:rPr>
        <w:t>,</w:t>
      </w:r>
      <w:r w:rsidRPr="00012693">
        <w:rPr>
          <w:rFonts w:ascii="Times New Roman" w:hAnsi="Times New Roman" w:cs="Times New Roman"/>
          <w:i/>
          <w:sz w:val="24"/>
          <w:szCs w:val="24"/>
          <w:lang w:val="en-US"/>
        </w:rPr>
        <w:t xml:space="preserve"> Planning</w:t>
      </w:r>
    </w:p>
    <w:p w14:paraId="5C62E554" w14:textId="77777777" w:rsidR="00012693" w:rsidRDefault="00012693" w:rsidP="00B56F57">
      <w:pPr>
        <w:spacing w:after="0" w:line="240" w:lineRule="auto"/>
        <w:rPr>
          <w:rFonts w:ascii="Times New Roman" w:hAnsi="Times New Roman" w:cs="Times New Roman"/>
          <w:b/>
          <w:sz w:val="24"/>
          <w:szCs w:val="24"/>
        </w:rPr>
      </w:pPr>
    </w:p>
    <w:p w14:paraId="0885DCE1" w14:textId="77777777" w:rsidR="00164039" w:rsidRPr="00F14337" w:rsidRDefault="00164039" w:rsidP="00B56F57">
      <w:pPr>
        <w:spacing w:after="0" w:line="240" w:lineRule="auto"/>
        <w:rPr>
          <w:rFonts w:ascii="Times New Roman" w:hAnsi="Times New Roman" w:cs="Times New Roman"/>
          <w:sz w:val="24"/>
          <w:szCs w:val="24"/>
          <w:lang w:val="en-US"/>
        </w:rPr>
      </w:pPr>
      <w:r w:rsidRPr="00F14337">
        <w:rPr>
          <w:rFonts w:ascii="Times New Roman" w:hAnsi="Times New Roman" w:cs="Times New Roman"/>
          <w:b/>
          <w:sz w:val="24"/>
          <w:szCs w:val="24"/>
        </w:rPr>
        <w:t>Abstrak</w:t>
      </w:r>
    </w:p>
    <w:p w14:paraId="12775FE9" w14:textId="107494D8" w:rsidR="001C7B79" w:rsidRPr="00012693" w:rsidRDefault="00012693" w:rsidP="00B56F57">
      <w:pPr>
        <w:spacing w:after="0" w:line="240" w:lineRule="auto"/>
        <w:ind w:left="426"/>
        <w:jc w:val="both"/>
        <w:textAlignment w:val="baseline"/>
        <w:rPr>
          <w:rFonts w:ascii="Times New Roman" w:hAnsi="Times New Roman" w:cs="Times New Roman"/>
          <w:sz w:val="24"/>
        </w:rPr>
      </w:pPr>
      <w:r w:rsidRPr="00012693">
        <w:rPr>
          <w:rFonts w:ascii="Times New Roman" w:hAnsi="Times New Roman" w:cs="Times New Roman"/>
          <w:sz w:val="24"/>
        </w:rPr>
        <w:t xml:space="preserve">Belum maksimalnya upaya kebijakan Pemerintah Kota Tasikmalaya dalam pengendalian penataan tata ruang di Kota Tasikmalaya tentu harus dicarikan akar permasalahannya secara akademis. Langkah awal untuk mengetahui tentang berbagai permasalahan dalam penataan ruang pemanfaatan ruang di Kota </w:t>
      </w:r>
      <w:r w:rsidRPr="00012693">
        <w:rPr>
          <w:rFonts w:ascii="Times New Roman" w:hAnsi="Times New Roman" w:cs="Times New Roman"/>
          <w:sz w:val="24"/>
        </w:rPr>
        <w:lastRenderedPageBreak/>
        <w:t>Tasikmalaya adalah melakukan studi tentang pengendalian kebijakan. Studi tentang pengendalian tata ruang diharapkan dapat mengetahui tentang berbagai persoalan yang dihadapi dalam mengendalikan, mengawasi dan penerapan kebijakan penataan ruang dari berbagai faktor yang mempengaruhinya.</w:t>
      </w:r>
      <w:r w:rsidRPr="00012693">
        <w:rPr>
          <w:rFonts w:ascii="Times New Roman" w:hAnsi="Times New Roman" w:cs="Times New Roman"/>
          <w:sz w:val="24"/>
          <w:lang w:val="en-US"/>
        </w:rPr>
        <w:t xml:space="preserve"> </w:t>
      </w:r>
      <w:r w:rsidRPr="00012693">
        <w:rPr>
          <w:rFonts w:ascii="Times New Roman" w:hAnsi="Times New Roman" w:cs="Times New Roman"/>
          <w:sz w:val="24"/>
        </w:rPr>
        <w:t>Nampaknya diindikasikan bahwa pengendalian tata ruang dalam pemanfaatan ruang di Kota Tasikmalaya yang dilakukan oleh Dinas Pekerjaan Umum dan Penataan Ruang Kota Tasikmalaya masih menyimpan be</w:t>
      </w:r>
      <w:r w:rsidR="00B66F25">
        <w:rPr>
          <w:rFonts w:ascii="Times New Roman" w:hAnsi="Times New Roman" w:cs="Times New Roman"/>
          <w:sz w:val="24"/>
        </w:rPr>
        <w:t xml:space="preserve">berapa permasalahan. </w:t>
      </w:r>
      <w:r w:rsidRPr="00B66F25">
        <w:rPr>
          <w:rFonts w:ascii="Times New Roman" w:hAnsi="Times New Roman" w:cs="Times New Roman"/>
          <w:sz w:val="24"/>
        </w:rPr>
        <w:t>Tujuan penelitian</w:t>
      </w:r>
      <w:r w:rsidRPr="00012693">
        <w:rPr>
          <w:rFonts w:ascii="Times New Roman" w:hAnsi="Times New Roman" w:cs="Times New Roman"/>
          <w:sz w:val="24"/>
        </w:rPr>
        <w:t xml:space="preserve"> ini adalah untuk mengetahui dan menganalisis pengendalian</w:t>
      </w:r>
      <w:r w:rsidR="000D59DD">
        <w:rPr>
          <w:rFonts w:ascii="Times New Roman" w:hAnsi="Times New Roman" w:cs="Times New Roman"/>
          <w:sz w:val="24"/>
        </w:rPr>
        <w:t xml:space="preserve"> tata ruang di Kota Tasikmalaya </w:t>
      </w:r>
      <w:r w:rsidRPr="00012693">
        <w:rPr>
          <w:rFonts w:ascii="Times New Roman" w:hAnsi="Times New Roman" w:cs="Times New Roman"/>
          <w:sz w:val="24"/>
        </w:rPr>
        <w:t>(Studi Dinas Pekerjaan Umum dan Pen</w:t>
      </w:r>
      <w:r>
        <w:rPr>
          <w:rFonts w:ascii="Times New Roman" w:hAnsi="Times New Roman" w:cs="Times New Roman"/>
          <w:sz w:val="24"/>
        </w:rPr>
        <w:t xml:space="preserve">ataan Ruang Kota Tasikmalaya). </w:t>
      </w:r>
      <w:r w:rsidRPr="00B66F25">
        <w:rPr>
          <w:rFonts w:ascii="Times New Roman" w:hAnsi="Times New Roman" w:cs="Times New Roman"/>
          <w:sz w:val="24"/>
        </w:rPr>
        <w:t>Metode penelitian</w:t>
      </w:r>
      <w:r w:rsidRPr="00012693">
        <w:rPr>
          <w:rFonts w:ascii="Times New Roman" w:hAnsi="Times New Roman" w:cs="Times New Roman"/>
          <w:sz w:val="24"/>
        </w:rPr>
        <w:t xml:space="preserve"> yang digunakan adalah metode deskriptif dengan menggunakan pendekatan kualitatif. Pengumpulan data terdiri dari data primer dan data sekunder, dengan teknik pengumpulan data secara teknik pengamatan langsung (Observasi langsung), teknik wawancara mendalam, dan studi dokumentasi. Teknik pemeriksaan data yang digunakan adalah triangulasi sumber. Analisis data dilakukan sejak sebelum memasuki lapangan, selama di lapangan dan setelah selesai di lapangan. </w:t>
      </w:r>
      <w:r w:rsidR="000D59DD">
        <w:rPr>
          <w:rFonts w:ascii="Times New Roman" w:hAnsi="Times New Roman" w:cs="Times New Roman"/>
          <w:sz w:val="24"/>
        </w:rPr>
        <w:t>H</w:t>
      </w:r>
      <w:r w:rsidRPr="00B66F25">
        <w:rPr>
          <w:rFonts w:ascii="Times New Roman" w:hAnsi="Times New Roman" w:cs="Times New Roman"/>
          <w:sz w:val="24"/>
        </w:rPr>
        <w:t>asil penelitian</w:t>
      </w:r>
      <w:r w:rsidRPr="00012693">
        <w:rPr>
          <w:rFonts w:ascii="Times New Roman" w:hAnsi="Times New Roman" w:cs="Times New Roman"/>
          <w:sz w:val="24"/>
        </w:rPr>
        <w:t xml:space="preserve"> dan yang telah dilaksanakan dan pembahasan yang telah diuraikan, maka penelitian kurang optimal, hal tersebut dapat dilihat dari variabel sebagai berikut: Menentukan alat pengukuran (standar) bahwa pengendalian tata ruang dan peraturan zonasi  di wilayah Kota Tasikmalaya belum sepenuhnya bisa dikatakan</w:t>
      </w:r>
      <w:r w:rsidR="003B5F7A">
        <w:rPr>
          <w:rFonts w:ascii="Times New Roman" w:hAnsi="Times New Roman" w:cs="Times New Roman"/>
          <w:sz w:val="24"/>
        </w:rPr>
        <w:t xml:space="preserve"> ideal sebagai alat ukur.</w:t>
      </w:r>
      <w:r w:rsidR="003B5F7A">
        <w:rPr>
          <w:rFonts w:ascii="Times New Roman" w:hAnsi="Times New Roman" w:cs="Times New Roman"/>
          <w:sz w:val="24"/>
          <w:lang w:val="en-US"/>
        </w:rPr>
        <w:t xml:space="preserve"> </w:t>
      </w:r>
      <w:r w:rsidRPr="00012693">
        <w:rPr>
          <w:rFonts w:ascii="Times New Roman" w:hAnsi="Times New Roman" w:cs="Times New Roman"/>
          <w:sz w:val="24"/>
        </w:rPr>
        <w:t>Konsep perubahan tata ruang tersebut hanya melihat kepentingan Dinas, tidak memperhatikan kepentingan masyarakat lainnya sebagai pengguna fasilitas mereka mengeluhkan mengenai pembangunan yang telah dilakukan Pemerintah Kota Tasikmalaya</w:t>
      </w:r>
    </w:p>
    <w:p w14:paraId="11606124" w14:textId="77777777" w:rsidR="004968F2" w:rsidRPr="004968F2" w:rsidRDefault="004968F2" w:rsidP="00B56F57">
      <w:pPr>
        <w:spacing w:after="0" w:line="240" w:lineRule="auto"/>
        <w:ind w:left="426"/>
        <w:jc w:val="both"/>
        <w:textAlignment w:val="baseline"/>
        <w:rPr>
          <w:rFonts w:ascii="Times New Roman" w:hAnsi="Times New Roman" w:cs="Times New Roman"/>
          <w:bCs/>
          <w:lang w:val="en-US"/>
        </w:rPr>
      </w:pPr>
    </w:p>
    <w:p w14:paraId="08A71BA7" w14:textId="75DB039D" w:rsidR="00295F05" w:rsidRPr="003B5F7A" w:rsidRDefault="00B96BBC" w:rsidP="00B56F57">
      <w:pPr>
        <w:spacing w:after="0" w:line="240" w:lineRule="auto"/>
        <w:jc w:val="both"/>
        <w:rPr>
          <w:rFonts w:ascii="Times New Roman" w:hAnsi="Times New Roman" w:cs="Times New Roman"/>
          <w:i/>
          <w:lang w:val="en-US"/>
        </w:rPr>
        <w:sectPr w:rsidR="00295F05" w:rsidRPr="003B5F7A" w:rsidSect="00B56F57">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pgNumType w:start="306"/>
          <w:cols w:space="708"/>
          <w:titlePg/>
          <w:docGrid w:linePitch="360"/>
        </w:sectPr>
      </w:pPr>
      <w:r w:rsidRPr="008831B7">
        <w:rPr>
          <w:rFonts w:ascii="Times New Roman" w:hAnsi="Times New Roman" w:cs="Times New Roman"/>
          <w:b/>
          <w:sz w:val="24"/>
          <w:szCs w:val="24"/>
        </w:rPr>
        <w:t>Kata</w:t>
      </w:r>
      <w:r w:rsidRPr="008831B7">
        <w:rPr>
          <w:rFonts w:ascii="Times New Roman" w:hAnsi="Times New Roman" w:cs="Times New Roman"/>
          <w:b/>
          <w:sz w:val="24"/>
          <w:szCs w:val="24"/>
          <w:lang w:val="en-US"/>
        </w:rPr>
        <w:t> </w:t>
      </w:r>
      <w:r w:rsidR="00FE096A" w:rsidRPr="008831B7">
        <w:rPr>
          <w:rFonts w:ascii="Times New Roman" w:hAnsi="Times New Roman" w:cs="Times New Roman"/>
          <w:b/>
          <w:sz w:val="24"/>
          <w:szCs w:val="24"/>
        </w:rPr>
        <w:t>kunci</w:t>
      </w:r>
      <w:r w:rsidRPr="008831B7">
        <w:rPr>
          <w:rFonts w:ascii="Times New Roman" w:hAnsi="Times New Roman" w:cs="Times New Roman"/>
        </w:rPr>
        <w:t>:</w:t>
      </w:r>
      <w:r w:rsidRPr="008831B7">
        <w:rPr>
          <w:rFonts w:ascii="Times New Roman" w:hAnsi="Times New Roman" w:cs="Times New Roman"/>
          <w:lang w:val="en-US"/>
        </w:rPr>
        <w:t> </w:t>
      </w:r>
      <w:r w:rsidR="00012693">
        <w:rPr>
          <w:rFonts w:ascii="Times New Roman" w:hAnsi="Times New Roman" w:cs="Times New Roman"/>
          <w:i/>
        </w:rPr>
        <w:t>P</w:t>
      </w:r>
      <w:r w:rsidR="00ED2317">
        <w:rPr>
          <w:rFonts w:ascii="Times New Roman" w:hAnsi="Times New Roman" w:cs="Times New Roman"/>
          <w:i/>
        </w:rPr>
        <w:t>engendalian</w:t>
      </w:r>
      <w:r w:rsidR="003B5F7A">
        <w:rPr>
          <w:rFonts w:ascii="Times New Roman" w:hAnsi="Times New Roman" w:cs="Times New Roman"/>
          <w:i/>
          <w:lang w:val="en-US"/>
        </w:rPr>
        <w:t>,</w:t>
      </w:r>
      <w:r w:rsidR="00012693">
        <w:rPr>
          <w:rFonts w:ascii="Times New Roman" w:hAnsi="Times New Roman" w:cs="Times New Roman"/>
          <w:i/>
        </w:rPr>
        <w:t> Tata </w:t>
      </w:r>
      <w:r w:rsidR="00012693" w:rsidRPr="00012693">
        <w:rPr>
          <w:rFonts w:ascii="Times New Roman" w:hAnsi="Times New Roman" w:cs="Times New Roman"/>
          <w:i/>
        </w:rPr>
        <w:t>Ruang</w:t>
      </w:r>
      <w:r w:rsidR="003B5F7A">
        <w:rPr>
          <w:rFonts w:ascii="Times New Roman" w:hAnsi="Times New Roman" w:cs="Times New Roman"/>
          <w:i/>
          <w:lang w:val="en-US"/>
        </w:rPr>
        <w:t>, Tasikmalaya</w:t>
      </w:r>
    </w:p>
    <w:p w14:paraId="0DDC9D61" w14:textId="77777777" w:rsidR="00295F05" w:rsidRDefault="00295F05" w:rsidP="00B56F57">
      <w:pPr>
        <w:spacing w:after="0" w:line="240" w:lineRule="auto"/>
        <w:jc w:val="both"/>
        <w:rPr>
          <w:rFonts w:ascii="Times New Roman" w:hAnsi="Times New Roman" w:cs="Times New Roman"/>
          <w:b/>
          <w:sz w:val="24"/>
          <w:szCs w:val="24"/>
        </w:rPr>
      </w:pPr>
    </w:p>
    <w:p w14:paraId="638E3F32" w14:textId="77777777" w:rsidR="001C7B79" w:rsidRPr="009238B5" w:rsidRDefault="00FE096A" w:rsidP="00B56F57">
      <w:pPr>
        <w:spacing w:after="0"/>
        <w:jc w:val="both"/>
        <w:rPr>
          <w:rFonts w:asciiTheme="majorBidi" w:hAnsiTheme="majorBidi" w:cstheme="majorBidi"/>
          <w:b/>
          <w:sz w:val="24"/>
          <w:szCs w:val="24"/>
          <w:lang w:val="en-US"/>
        </w:rPr>
      </w:pPr>
      <w:r w:rsidRPr="009238B5">
        <w:rPr>
          <w:rFonts w:asciiTheme="majorBidi" w:hAnsiTheme="majorBidi" w:cstheme="majorBidi"/>
          <w:b/>
          <w:sz w:val="24"/>
          <w:szCs w:val="24"/>
        </w:rPr>
        <w:t>Pendahuluan</w:t>
      </w:r>
      <w:r w:rsidR="00295F05" w:rsidRPr="009238B5">
        <w:rPr>
          <w:rFonts w:asciiTheme="majorBidi" w:hAnsiTheme="majorBidi" w:cstheme="majorBidi"/>
          <w:b/>
          <w:sz w:val="24"/>
          <w:szCs w:val="24"/>
          <w:lang w:val="en-US"/>
        </w:rPr>
        <w:t xml:space="preserve"> </w:t>
      </w:r>
    </w:p>
    <w:p w14:paraId="37D743EF" w14:textId="5C7BACF0" w:rsidR="00C87326" w:rsidRPr="00C87326" w:rsidRDefault="00ED2317" w:rsidP="00B56F57">
      <w:pPr>
        <w:spacing w:after="0"/>
        <w:ind w:firstLine="709"/>
        <w:jc w:val="both"/>
        <w:rPr>
          <w:rFonts w:asciiTheme="majorBidi" w:hAnsiTheme="majorBidi" w:cstheme="majorBidi"/>
          <w:bCs/>
          <w:sz w:val="24"/>
          <w:szCs w:val="24"/>
        </w:rPr>
      </w:pPr>
      <w:r>
        <w:rPr>
          <w:rFonts w:asciiTheme="majorBidi" w:hAnsiTheme="majorBidi" w:cstheme="majorBidi"/>
          <w:bCs/>
          <w:sz w:val="24"/>
          <w:szCs w:val="24"/>
        </w:rPr>
        <w:t>P</w:t>
      </w:r>
      <w:r w:rsidR="00C87326" w:rsidRPr="00C87326">
        <w:rPr>
          <w:rFonts w:asciiTheme="majorBidi" w:hAnsiTheme="majorBidi" w:cstheme="majorBidi"/>
          <w:bCs/>
          <w:sz w:val="24"/>
          <w:szCs w:val="24"/>
        </w:rPr>
        <w:t>elak</w:t>
      </w:r>
      <w:r w:rsidR="00413729">
        <w:rPr>
          <w:rFonts w:asciiTheme="majorBidi" w:hAnsiTheme="majorBidi" w:cstheme="majorBidi"/>
          <w:bCs/>
          <w:sz w:val="24"/>
          <w:szCs w:val="24"/>
        </w:rPr>
        <w:t xml:space="preserve">sanaan </w:t>
      </w:r>
      <w:r w:rsidR="003B5F7A">
        <w:rPr>
          <w:rFonts w:asciiTheme="majorBidi" w:hAnsiTheme="majorBidi" w:cstheme="majorBidi"/>
          <w:bCs/>
          <w:sz w:val="24"/>
          <w:szCs w:val="24"/>
          <w:lang w:val="en-US"/>
        </w:rPr>
        <w:t>p</w:t>
      </w:r>
      <w:r w:rsidR="003B5F7A">
        <w:rPr>
          <w:rFonts w:asciiTheme="majorBidi" w:hAnsiTheme="majorBidi" w:cstheme="majorBidi"/>
          <w:bCs/>
          <w:sz w:val="24"/>
          <w:szCs w:val="24"/>
        </w:rPr>
        <w:t xml:space="preserve">embangunan </w:t>
      </w:r>
      <w:r w:rsidR="003B5F7A">
        <w:rPr>
          <w:rFonts w:asciiTheme="majorBidi" w:hAnsiTheme="majorBidi" w:cstheme="majorBidi"/>
          <w:bCs/>
          <w:sz w:val="24"/>
          <w:szCs w:val="24"/>
          <w:lang w:val="en-US"/>
        </w:rPr>
        <w:t>b</w:t>
      </w:r>
      <w:r w:rsidR="003B5F7A">
        <w:rPr>
          <w:rFonts w:asciiTheme="majorBidi" w:hAnsiTheme="majorBidi" w:cstheme="majorBidi"/>
          <w:bCs/>
          <w:sz w:val="24"/>
          <w:szCs w:val="24"/>
        </w:rPr>
        <w:t xml:space="preserve">erimplikasi </w:t>
      </w:r>
      <w:r w:rsidR="003B5F7A">
        <w:rPr>
          <w:rFonts w:asciiTheme="majorBidi" w:hAnsiTheme="majorBidi" w:cstheme="majorBidi"/>
          <w:bCs/>
          <w:sz w:val="24"/>
          <w:szCs w:val="24"/>
          <w:lang w:val="en-US"/>
        </w:rPr>
        <w:t>t</w:t>
      </w:r>
      <w:r w:rsidR="003B5F7A">
        <w:rPr>
          <w:rFonts w:asciiTheme="majorBidi" w:hAnsiTheme="majorBidi" w:cstheme="majorBidi"/>
          <w:bCs/>
          <w:sz w:val="24"/>
          <w:szCs w:val="24"/>
        </w:rPr>
        <w:t xml:space="preserve">erhadap </w:t>
      </w:r>
      <w:r w:rsidR="003B5F7A">
        <w:rPr>
          <w:rFonts w:asciiTheme="majorBidi" w:hAnsiTheme="majorBidi" w:cstheme="majorBidi"/>
          <w:bCs/>
          <w:sz w:val="24"/>
          <w:szCs w:val="24"/>
          <w:lang w:val="en-US"/>
        </w:rPr>
        <w:t>p</w:t>
      </w:r>
      <w:r w:rsidR="003B5F7A">
        <w:rPr>
          <w:rFonts w:asciiTheme="majorBidi" w:hAnsiTheme="majorBidi" w:cstheme="majorBidi"/>
          <w:bCs/>
          <w:sz w:val="24"/>
          <w:szCs w:val="24"/>
        </w:rPr>
        <w:t xml:space="preserve">enggunaan </w:t>
      </w:r>
      <w:r w:rsidR="003B5F7A">
        <w:rPr>
          <w:rFonts w:asciiTheme="majorBidi" w:hAnsiTheme="majorBidi" w:cstheme="majorBidi"/>
          <w:bCs/>
          <w:sz w:val="24"/>
          <w:szCs w:val="24"/>
          <w:lang w:val="en-US"/>
        </w:rPr>
        <w:t>r</w:t>
      </w:r>
      <w:r w:rsidR="003B5F7A">
        <w:rPr>
          <w:rFonts w:asciiTheme="majorBidi" w:hAnsiTheme="majorBidi" w:cstheme="majorBidi"/>
          <w:bCs/>
          <w:sz w:val="24"/>
          <w:szCs w:val="24"/>
        </w:rPr>
        <w:t xml:space="preserve">uang </w:t>
      </w:r>
      <w:r w:rsidR="003B5F7A">
        <w:rPr>
          <w:rFonts w:asciiTheme="majorBidi" w:hAnsiTheme="majorBidi" w:cstheme="majorBidi"/>
          <w:bCs/>
          <w:sz w:val="24"/>
          <w:szCs w:val="24"/>
          <w:lang w:val="en-US"/>
        </w:rPr>
        <w:t>y</w:t>
      </w:r>
      <w:r w:rsidR="003B5F7A">
        <w:rPr>
          <w:rFonts w:asciiTheme="majorBidi" w:hAnsiTheme="majorBidi" w:cstheme="majorBidi"/>
          <w:bCs/>
          <w:sz w:val="24"/>
          <w:szCs w:val="24"/>
        </w:rPr>
        <w:t xml:space="preserve">ang </w:t>
      </w:r>
      <w:r w:rsidR="003B5F7A">
        <w:rPr>
          <w:rFonts w:asciiTheme="majorBidi" w:hAnsiTheme="majorBidi" w:cstheme="majorBidi"/>
          <w:bCs/>
          <w:sz w:val="24"/>
          <w:szCs w:val="24"/>
          <w:lang w:val="en-US"/>
        </w:rPr>
        <w:t>t</w:t>
      </w:r>
      <w:r w:rsidR="003B5F7A">
        <w:rPr>
          <w:rFonts w:asciiTheme="majorBidi" w:hAnsiTheme="majorBidi" w:cstheme="majorBidi"/>
          <w:bCs/>
          <w:sz w:val="24"/>
          <w:szCs w:val="24"/>
        </w:rPr>
        <w:t xml:space="preserve">idak </w:t>
      </w:r>
      <w:r w:rsidR="003B5F7A">
        <w:rPr>
          <w:rFonts w:asciiTheme="majorBidi" w:hAnsiTheme="majorBidi" w:cstheme="majorBidi"/>
          <w:bCs/>
          <w:sz w:val="24"/>
          <w:szCs w:val="24"/>
          <w:lang w:val="en-US"/>
        </w:rPr>
        <w:t>s</w:t>
      </w:r>
      <w:r w:rsidR="003B5F7A">
        <w:rPr>
          <w:rFonts w:asciiTheme="majorBidi" w:hAnsiTheme="majorBidi" w:cstheme="majorBidi"/>
          <w:bCs/>
          <w:sz w:val="24"/>
          <w:szCs w:val="24"/>
        </w:rPr>
        <w:t xml:space="preserve">esuai </w:t>
      </w:r>
      <w:r w:rsidR="003B5F7A">
        <w:rPr>
          <w:rFonts w:asciiTheme="majorBidi" w:hAnsiTheme="majorBidi" w:cstheme="majorBidi"/>
          <w:bCs/>
          <w:sz w:val="24"/>
          <w:szCs w:val="24"/>
          <w:lang w:val="en-US"/>
        </w:rPr>
        <w:t>d</w:t>
      </w:r>
      <w:r w:rsidR="003B5F7A">
        <w:rPr>
          <w:rFonts w:asciiTheme="majorBidi" w:hAnsiTheme="majorBidi" w:cstheme="majorBidi"/>
          <w:bCs/>
          <w:sz w:val="24"/>
          <w:szCs w:val="24"/>
        </w:rPr>
        <w:t xml:space="preserve">engan </w:t>
      </w:r>
      <w:r w:rsidR="003B5F7A">
        <w:rPr>
          <w:rFonts w:asciiTheme="majorBidi" w:hAnsiTheme="majorBidi" w:cstheme="majorBidi"/>
          <w:bCs/>
          <w:sz w:val="24"/>
          <w:szCs w:val="24"/>
          <w:lang w:val="en-US"/>
        </w:rPr>
        <w:t>r</w:t>
      </w:r>
      <w:r w:rsidR="003B5F7A">
        <w:rPr>
          <w:rFonts w:asciiTheme="majorBidi" w:hAnsiTheme="majorBidi" w:cstheme="majorBidi"/>
          <w:bCs/>
          <w:sz w:val="24"/>
          <w:szCs w:val="24"/>
        </w:rPr>
        <w:t xml:space="preserve">encana </w:t>
      </w:r>
      <w:r w:rsidR="003B5F7A">
        <w:rPr>
          <w:rFonts w:asciiTheme="majorBidi" w:hAnsiTheme="majorBidi" w:cstheme="majorBidi"/>
          <w:bCs/>
          <w:sz w:val="24"/>
          <w:szCs w:val="24"/>
          <w:lang w:val="en-US"/>
        </w:rPr>
        <w:t>p</w:t>
      </w:r>
      <w:r w:rsidR="003B5F7A">
        <w:rPr>
          <w:rFonts w:asciiTheme="majorBidi" w:hAnsiTheme="majorBidi" w:cstheme="majorBidi"/>
          <w:bCs/>
          <w:sz w:val="24"/>
          <w:szCs w:val="24"/>
        </w:rPr>
        <w:t>eruntukkan. P</w:t>
      </w:r>
      <w:r w:rsidR="003B5F7A" w:rsidRPr="00C87326">
        <w:rPr>
          <w:rFonts w:asciiTheme="majorBidi" w:hAnsiTheme="majorBidi" w:cstheme="majorBidi"/>
          <w:bCs/>
          <w:sz w:val="24"/>
          <w:szCs w:val="24"/>
        </w:rPr>
        <w:t>adahal</w:t>
      </w:r>
      <w:r w:rsidR="00C87326" w:rsidRPr="00C87326">
        <w:rPr>
          <w:rFonts w:asciiTheme="majorBidi" w:hAnsiTheme="majorBidi" w:cstheme="majorBidi"/>
          <w:bCs/>
          <w:sz w:val="24"/>
          <w:szCs w:val="24"/>
        </w:rPr>
        <w:t xml:space="preserve"> baik pada tingkat nasional, provinsi, maupun kabupaten/kota telah disusun Rencana Tata Ruang Wilayah (RT/RW). Melalui RT/RW ini penggunaan ruang telah dipilah-pilah berdasarkan struktur dan fungsi ruang. Struktur dan fungsi ruang inilah yang seharusnya menjadi dasar dalam penggunaan ruang. Struktur ruang memuat susunan pusat-pusat pemukiman dan sistem jaringan prasarana dan sarana yang berfungsi sebagai pendukung kegiatan sosial ekonomi masyarakat yang secara hierarkis memiliki hubungan fungsional. Sementara itu, pola ruang memuat distribusi peruntukan ruang dalam suatu wilayah yang meliputi peruntukan ruang untuk fungsi lindung dan peruntukan ruang untuk fungsi budi daya</w:t>
      </w:r>
      <w:r w:rsidR="00413729">
        <w:rPr>
          <w:rFonts w:asciiTheme="majorBidi" w:hAnsiTheme="majorBidi" w:cstheme="majorBidi"/>
          <w:bCs/>
          <w:sz w:val="24"/>
          <w:szCs w:val="24"/>
          <w:lang w:val="en-US"/>
        </w:rPr>
        <w:t xml:space="preserve"> </w:t>
      </w:r>
      <w:r w:rsidR="00413729">
        <w:rPr>
          <w:rFonts w:asciiTheme="majorBidi" w:hAnsiTheme="majorBidi" w:cstheme="majorBidi"/>
          <w:bCs/>
          <w:sz w:val="24"/>
          <w:szCs w:val="24"/>
          <w:lang w:val="en-US"/>
        </w:rPr>
        <w:fldChar w:fldCharType="begin" w:fldLock="1"/>
      </w:r>
      <w:r w:rsidR="008F2FB8">
        <w:rPr>
          <w:rFonts w:asciiTheme="majorBidi" w:hAnsiTheme="majorBidi" w:cstheme="majorBidi"/>
          <w:bCs/>
          <w:sz w:val="24"/>
          <w:szCs w:val="24"/>
          <w:lang w:val="en-US"/>
        </w:rPr>
        <w:instrText>ADDIN CSL_CITATION {"citationItems":[{"id":"ITEM-1","itemData":{"author":[{"dropping-particle":"","family":"Akib","given":"Muhammad","non-dropping-particle":"","parse-names":false,"suffix":""}],"container-title":"PKKPUU FH UNILA, Bandar Lampung","id":"ITEM-1","issued":{"date-parts":[["2013"]]},"title":"Jackson Charles, dkk. 2013, Hukum Penataan Ruang","type":"article-journal"},"uris":["http://www.mendeley.com/documents/?uuid=1ec580ad-b731-4290-9a1f-bf15cc5153de"]}],"mendeley":{"formattedCitation":"(Akib, 2013)","plainTextFormattedCitation":"(Akib, 2013)","previouslyFormattedCitation":"(Akib, 2013)"},"properties":{"noteIndex":0},"schema":"https://github.com/citation-style-language/schema/raw/master/csl-citation.json"}</w:instrText>
      </w:r>
      <w:r w:rsidR="00413729">
        <w:rPr>
          <w:rFonts w:asciiTheme="majorBidi" w:hAnsiTheme="majorBidi" w:cstheme="majorBidi"/>
          <w:bCs/>
          <w:sz w:val="24"/>
          <w:szCs w:val="24"/>
          <w:lang w:val="en-US"/>
        </w:rPr>
        <w:fldChar w:fldCharType="separate"/>
      </w:r>
      <w:r w:rsidR="00413729" w:rsidRPr="00413729">
        <w:rPr>
          <w:rFonts w:asciiTheme="majorBidi" w:hAnsiTheme="majorBidi" w:cstheme="majorBidi"/>
          <w:bCs/>
          <w:noProof/>
          <w:sz w:val="24"/>
          <w:szCs w:val="24"/>
          <w:lang w:val="en-US"/>
        </w:rPr>
        <w:t>(Akib, 2013)</w:t>
      </w:r>
      <w:r w:rsidR="00413729">
        <w:rPr>
          <w:rFonts w:asciiTheme="majorBidi" w:hAnsiTheme="majorBidi" w:cstheme="majorBidi"/>
          <w:bCs/>
          <w:sz w:val="24"/>
          <w:szCs w:val="24"/>
          <w:lang w:val="en-US"/>
        </w:rPr>
        <w:fldChar w:fldCharType="end"/>
      </w:r>
      <w:r w:rsidR="00C87326" w:rsidRPr="00C87326">
        <w:rPr>
          <w:rFonts w:asciiTheme="majorBidi" w:hAnsiTheme="majorBidi" w:cstheme="majorBidi"/>
          <w:bCs/>
          <w:sz w:val="24"/>
          <w:szCs w:val="24"/>
        </w:rPr>
        <w:t>.</w:t>
      </w:r>
    </w:p>
    <w:p w14:paraId="5855F12E" w14:textId="4B5E544D" w:rsidR="00C87326" w:rsidRPr="00ED2317" w:rsidRDefault="00C87326" w:rsidP="00B56F57">
      <w:pPr>
        <w:spacing w:after="0"/>
        <w:ind w:firstLine="709"/>
        <w:jc w:val="both"/>
        <w:rPr>
          <w:rFonts w:asciiTheme="majorBidi" w:hAnsiTheme="majorBidi" w:cstheme="majorBidi"/>
          <w:bCs/>
          <w:sz w:val="24"/>
          <w:szCs w:val="24"/>
          <w:lang w:val="en-US"/>
        </w:rPr>
      </w:pPr>
      <w:r w:rsidRPr="00C87326">
        <w:rPr>
          <w:rFonts w:asciiTheme="majorBidi" w:hAnsiTheme="majorBidi" w:cstheme="majorBidi"/>
          <w:bCs/>
          <w:sz w:val="24"/>
          <w:szCs w:val="24"/>
        </w:rPr>
        <w:t>Penggunaan lahan untuk tujuan pemanfaatan ruang Kota Tasikmalaya perlu disesuaikan dengan rencana tata ruang wilayah (RT/RW) Kota Tasikmalaya. Penggunaan lahan yang tidak sesuai dengan rencana tata ruang dapat mendorong terjadinya ketidak seimbangan pembangunan dengan kelestarian lingkungan hidup serta akan terjadi penurunan kualitas lahan, sehingga penggunaan lahan tidak optimal</w:t>
      </w:r>
      <w:r w:rsidR="00EF5AB9">
        <w:rPr>
          <w:rFonts w:asciiTheme="majorBidi" w:hAnsiTheme="majorBidi" w:cstheme="majorBidi"/>
          <w:bCs/>
          <w:sz w:val="24"/>
          <w:szCs w:val="24"/>
          <w:lang w:val="en-US"/>
        </w:rPr>
        <w:t xml:space="preserve"> </w:t>
      </w:r>
      <w:r w:rsidR="00EF5AB9">
        <w:rPr>
          <w:rFonts w:asciiTheme="majorBidi" w:hAnsiTheme="majorBidi" w:cstheme="majorBidi"/>
          <w:bCs/>
          <w:sz w:val="24"/>
          <w:szCs w:val="24"/>
          <w:lang w:val="en-US"/>
        </w:rPr>
        <w:fldChar w:fldCharType="begin" w:fldLock="1"/>
      </w:r>
      <w:r w:rsidR="00981184">
        <w:rPr>
          <w:rFonts w:asciiTheme="majorBidi" w:hAnsiTheme="majorBidi" w:cstheme="majorBidi"/>
          <w:bCs/>
          <w:sz w:val="24"/>
          <w:szCs w:val="24"/>
          <w:lang w:val="en-US"/>
        </w:rPr>
        <w:instrText>ADDIN CSL_CITATION {"citationItems":[{"id":"ITEM-1","itemData":{"author":[{"dropping-particle":"","family":"Purwani et al","given":"","non-dropping-particle":"","parse-names":false,"suffix":""}],"container-title":"Jurnal Pembangunan Wilayah dan Kota","id":"ITEM-1","issue":"4","issued":{"date-parts":[["2012"]]},"page":"330-340","title":"Perubahan penggunaan lahan dan kesesuaiannya terhadap RDTR di wilayah Peri-Urban studi kasus: Kecamatan Mlati","type":"article-journal","volume":"8"},"uris":["http://www.mendeley.com/documents/?uuid=f7640d47-1c3d-4148-bb89-41631d387cac"]}],"mendeley":{"formattedCitation":"(Purwani et al, 2012)","plainTextFormattedCitation":"(Purwani et al, 2012)","previouslyFormattedCitation":"(Purwani et al, 2012)"},"properties":{"noteIndex":0},"schema":"https://github.com/citation-style-language/schema/raw/master/csl-citation.json"}</w:instrText>
      </w:r>
      <w:r w:rsidR="00EF5AB9">
        <w:rPr>
          <w:rFonts w:asciiTheme="majorBidi" w:hAnsiTheme="majorBidi" w:cstheme="majorBidi"/>
          <w:bCs/>
          <w:sz w:val="24"/>
          <w:szCs w:val="24"/>
          <w:lang w:val="en-US"/>
        </w:rPr>
        <w:fldChar w:fldCharType="separate"/>
      </w:r>
      <w:r w:rsidR="00EF5AB9" w:rsidRPr="00EF5AB9">
        <w:rPr>
          <w:rFonts w:asciiTheme="majorBidi" w:hAnsiTheme="majorBidi" w:cstheme="majorBidi"/>
          <w:bCs/>
          <w:noProof/>
          <w:sz w:val="24"/>
          <w:szCs w:val="24"/>
          <w:lang w:val="en-US"/>
        </w:rPr>
        <w:t>(Purwani et al, 2012)</w:t>
      </w:r>
      <w:r w:rsidR="00EF5AB9">
        <w:rPr>
          <w:rFonts w:asciiTheme="majorBidi" w:hAnsiTheme="majorBidi" w:cstheme="majorBidi"/>
          <w:bCs/>
          <w:sz w:val="24"/>
          <w:szCs w:val="24"/>
          <w:lang w:val="en-US"/>
        </w:rPr>
        <w:fldChar w:fldCharType="end"/>
      </w:r>
      <w:r w:rsidRPr="00C87326">
        <w:rPr>
          <w:rFonts w:asciiTheme="majorBidi" w:hAnsiTheme="majorBidi" w:cstheme="majorBidi"/>
          <w:bCs/>
          <w:sz w:val="24"/>
          <w:szCs w:val="24"/>
        </w:rPr>
        <w:t>.</w:t>
      </w:r>
      <w:r w:rsidR="00ED2317">
        <w:rPr>
          <w:rFonts w:asciiTheme="majorBidi" w:hAnsiTheme="majorBidi" w:cstheme="majorBidi"/>
          <w:bCs/>
          <w:sz w:val="24"/>
          <w:szCs w:val="24"/>
          <w:lang w:val="en-US"/>
        </w:rPr>
        <w:t xml:space="preserve"> </w:t>
      </w:r>
    </w:p>
    <w:p w14:paraId="741244E1" w14:textId="43D4410C" w:rsidR="00C87326" w:rsidRPr="00C87326" w:rsidRDefault="00C87326" w:rsidP="00B56F57">
      <w:pPr>
        <w:spacing w:after="0"/>
        <w:ind w:firstLine="709"/>
        <w:jc w:val="both"/>
        <w:rPr>
          <w:rFonts w:asciiTheme="majorBidi" w:hAnsiTheme="majorBidi" w:cstheme="majorBidi"/>
          <w:bCs/>
          <w:sz w:val="24"/>
          <w:szCs w:val="24"/>
        </w:rPr>
      </w:pPr>
      <w:r w:rsidRPr="00C87326">
        <w:rPr>
          <w:rFonts w:asciiTheme="majorBidi" w:hAnsiTheme="majorBidi" w:cstheme="majorBidi"/>
          <w:bCs/>
          <w:sz w:val="24"/>
          <w:szCs w:val="24"/>
        </w:rPr>
        <w:lastRenderedPageBreak/>
        <w:t>Perkembangan masyarakat dan lingkungan hidup berlangsung secara dinamis, ilmu pengetahuan dan teknologi berkembang seiring dengan berjalannyan waktu. Evaluasi Rencana Tata Ruang kawasan perkotaan termasuk kedalam kegiatan pengendalian pemanfaatan ruang, dan dibutuhkan manakala dirasakan bahwa secara internal ada perkembangan pemanfaatan ruang yang tidak terkendali sehingga potensial terjadi penyimpangan dalam pemanfaatan ruang</w:t>
      </w:r>
      <w:r w:rsidR="008F2FB8">
        <w:rPr>
          <w:rFonts w:asciiTheme="majorBidi" w:hAnsiTheme="majorBidi" w:cstheme="majorBidi"/>
          <w:bCs/>
          <w:sz w:val="24"/>
          <w:szCs w:val="24"/>
          <w:lang w:val="en-US"/>
        </w:rPr>
        <w:t xml:space="preserve"> </w:t>
      </w:r>
      <w:r w:rsidR="008F2FB8">
        <w:rPr>
          <w:rFonts w:asciiTheme="majorBidi" w:hAnsiTheme="majorBidi" w:cstheme="majorBidi"/>
          <w:bCs/>
          <w:sz w:val="24"/>
          <w:szCs w:val="24"/>
          <w:lang w:val="en-US"/>
        </w:rPr>
        <w:fldChar w:fldCharType="begin" w:fldLock="1"/>
      </w:r>
      <w:r w:rsidR="008F2FB8">
        <w:rPr>
          <w:rFonts w:asciiTheme="majorBidi" w:hAnsiTheme="majorBidi" w:cstheme="majorBidi"/>
          <w:bCs/>
          <w:sz w:val="24"/>
          <w:szCs w:val="24"/>
          <w:lang w:val="en-US"/>
        </w:rPr>
        <w:instrText>ADDIN CSL_CITATION {"citationItems":[{"id":"ITEM-1","itemData":{"author":[{"dropping-particle":"","family":"Hasni","given":"Muhammad","non-dropping-particle":"","parse-names":false,"suffix":""}],"id":"ITEM-1","issued":{"date-parts":[["2008"]]},"publisher":"Jakarta: Rajawali Pers","title":"Hukum Penataan Ruang dan Penatagunaan Tanah","type":"article"},"uris":["http://www.mendeley.com/documents/?uuid=272e2389-7b2d-40a9-ab60-49700c9566cf"]}],"mendeley":{"formattedCitation":"(Hasni, 2008)","plainTextFormattedCitation":"(Hasni, 2008)","previouslyFormattedCitation":"(Hasni, 2008)"},"properties":{"noteIndex":0},"schema":"https://github.com/citation-style-language/schema/raw/master/csl-citation.json"}</w:instrText>
      </w:r>
      <w:r w:rsidR="008F2FB8">
        <w:rPr>
          <w:rFonts w:asciiTheme="majorBidi" w:hAnsiTheme="majorBidi" w:cstheme="majorBidi"/>
          <w:bCs/>
          <w:sz w:val="24"/>
          <w:szCs w:val="24"/>
          <w:lang w:val="en-US"/>
        </w:rPr>
        <w:fldChar w:fldCharType="separate"/>
      </w:r>
      <w:r w:rsidR="008F2FB8" w:rsidRPr="008F2FB8">
        <w:rPr>
          <w:rFonts w:asciiTheme="majorBidi" w:hAnsiTheme="majorBidi" w:cstheme="majorBidi"/>
          <w:bCs/>
          <w:noProof/>
          <w:sz w:val="24"/>
          <w:szCs w:val="24"/>
          <w:lang w:val="en-US"/>
        </w:rPr>
        <w:t>(Hasni, 2008)</w:t>
      </w:r>
      <w:r w:rsidR="008F2FB8">
        <w:rPr>
          <w:rFonts w:asciiTheme="majorBidi" w:hAnsiTheme="majorBidi" w:cstheme="majorBidi"/>
          <w:bCs/>
          <w:sz w:val="24"/>
          <w:szCs w:val="24"/>
          <w:lang w:val="en-US"/>
        </w:rPr>
        <w:fldChar w:fldCharType="end"/>
      </w:r>
      <w:r w:rsidRPr="00C87326">
        <w:rPr>
          <w:rFonts w:asciiTheme="majorBidi" w:hAnsiTheme="majorBidi" w:cstheme="majorBidi"/>
          <w:bCs/>
          <w:sz w:val="24"/>
          <w:szCs w:val="24"/>
        </w:rPr>
        <w:t>. Sedangkan secara eksternal muncul berbagai kebijakan yang tidak terakomodasikan dalam RT/RW lama.</w:t>
      </w:r>
    </w:p>
    <w:p w14:paraId="389B3A9A" w14:textId="7BE95D67" w:rsidR="00334CFD" w:rsidRDefault="00C87326" w:rsidP="00B56F57">
      <w:pPr>
        <w:spacing w:after="0"/>
        <w:ind w:firstLine="709"/>
        <w:jc w:val="both"/>
        <w:rPr>
          <w:rFonts w:asciiTheme="majorBidi" w:hAnsiTheme="majorBidi" w:cstheme="majorBidi"/>
          <w:bCs/>
          <w:sz w:val="24"/>
          <w:szCs w:val="24"/>
        </w:rPr>
      </w:pPr>
      <w:r w:rsidRPr="00C87326">
        <w:rPr>
          <w:rFonts w:asciiTheme="majorBidi" w:hAnsiTheme="majorBidi" w:cstheme="majorBidi"/>
          <w:bCs/>
          <w:sz w:val="24"/>
          <w:szCs w:val="24"/>
        </w:rPr>
        <w:t>Pemerintah Kota Tasikmalaya sudah berusaha menata ruang dalam pemanfaatan ruang di Kota Tasikmalaya, dimana Kota Tasikmalaya yang terdiri dari 10 Kecamatan.  Hal ini dapat penulis kemukakan dalam bentuk tabel 1.1 sebagai berikut :</w:t>
      </w:r>
    </w:p>
    <w:p w14:paraId="44A37BF1" w14:textId="77777777" w:rsidR="00DA5E83" w:rsidRDefault="00DA5E83" w:rsidP="00B56F57">
      <w:pPr>
        <w:spacing w:after="0"/>
        <w:ind w:firstLine="709"/>
        <w:jc w:val="both"/>
        <w:rPr>
          <w:rFonts w:asciiTheme="majorBidi" w:hAnsiTheme="majorBidi" w:cstheme="majorBidi"/>
          <w:bCs/>
          <w:sz w:val="24"/>
          <w:szCs w:val="24"/>
        </w:rPr>
      </w:pPr>
    </w:p>
    <w:p w14:paraId="47A3B505" w14:textId="6B1E407A" w:rsidR="00C87326" w:rsidRPr="00DA5E83" w:rsidRDefault="00CA1DC7" w:rsidP="00B56F57">
      <w:pPr>
        <w:spacing w:after="0"/>
        <w:ind w:firstLine="709"/>
        <w:jc w:val="both"/>
        <w:rPr>
          <w:rFonts w:asciiTheme="majorBidi" w:hAnsiTheme="majorBidi" w:cstheme="majorBidi"/>
          <w:b/>
          <w:bCs/>
          <w:sz w:val="24"/>
          <w:szCs w:val="24"/>
        </w:rPr>
      </w:pPr>
      <w:r w:rsidRPr="00DA5E83">
        <w:rPr>
          <w:rFonts w:asciiTheme="majorBidi" w:hAnsiTheme="majorBidi" w:cstheme="majorBidi"/>
          <w:b/>
          <w:bCs/>
          <w:sz w:val="24"/>
          <w:szCs w:val="24"/>
        </w:rPr>
        <w:t>Tabel 1.1</w:t>
      </w:r>
      <w:r w:rsidR="00995B0A" w:rsidRPr="00DA5E83">
        <w:rPr>
          <w:rFonts w:asciiTheme="majorBidi" w:hAnsiTheme="majorBidi" w:cstheme="majorBidi"/>
          <w:b/>
          <w:bCs/>
          <w:sz w:val="24"/>
          <w:szCs w:val="24"/>
          <w:lang w:val="en-US"/>
        </w:rPr>
        <w:t xml:space="preserve"> Tentang </w:t>
      </w:r>
      <w:r w:rsidR="00995B0A" w:rsidRPr="00DA5E83">
        <w:rPr>
          <w:rFonts w:asciiTheme="majorBidi" w:hAnsiTheme="majorBidi" w:cstheme="majorBidi"/>
          <w:b/>
          <w:bCs/>
          <w:sz w:val="24"/>
          <w:szCs w:val="24"/>
        </w:rPr>
        <w:t>Rencana Tata Ruang kawasan perkotaan</w:t>
      </w:r>
    </w:p>
    <w:p w14:paraId="523349C4" w14:textId="77777777" w:rsidR="00DA5E83" w:rsidRPr="00CA1DC7" w:rsidRDefault="00DA5E83" w:rsidP="00B56F57">
      <w:pPr>
        <w:spacing w:after="0"/>
        <w:ind w:firstLine="709"/>
        <w:jc w:val="both"/>
        <w:rPr>
          <w:rFonts w:asciiTheme="majorBidi" w:hAnsiTheme="majorBidi" w:cstheme="majorBidi"/>
          <w:sz w:val="24"/>
          <w:szCs w:val="24"/>
          <w:lang w:val="en-US"/>
        </w:rPr>
      </w:pPr>
    </w:p>
    <w:tbl>
      <w:tblPr>
        <w:tblW w:w="5000" w:type="pct"/>
        <w:tblBorders>
          <w:top w:val="single" w:sz="6" w:space="0" w:color="A2A9B1"/>
          <w:left w:val="single" w:sz="6" w:space="0" w:color="A2A9B1"/>
          <w:bottom w:val="single" w:sz="6" w:space="0" w:color="A2A9B1"/>
          <w:right w:val="single" w:sz="6" w:space="0" w:color="A2A9B1"/>
        </w:tblBorders>
        <w:shd w:val="clear" w:color="auto" w:fill="F8F9FA"/>
        <w:tblLayout w:type="fixed"/>
        <w:tblCellMar>
          <w:top w:w="15" w:type="dxa"/>
          <w:left w:w="15" w:type="dxa"/>
          <w:bottom w:w="15" w:type="dxa"/>
          <w:right w:w="15" w:type="dxa"/>
        </w:tblCellMar>
        <w:tblLook w:val="04A0" w:firstRow="1" w:lastRow="0" w:firstColumn="1" w:lastColumn="0" w:noHBand="0" w:noVBand="1"/>
      </w:tblPr>
      <w:tblGrid>
        <w:gridCol w:w="1920"/>
        <w:gridCol w:w="1815"/>
        <w:gridCol w:w="1817"/>
        <w:gridCol w:w="3363"/>
      </w:tblGrid>
      <w:tr w:rsidR="00C87326" w:rsidRPr="00C87326" w14:paraId="272787C1" w14:textId="77777777" w:rsidTr="002D3F68">
        <w:trPr>
          <w:trHeight w:val="646"/>
          <w:tblHeader/>
        </w:trPr>
        <w:tc>
          <w:tcPr>
            <w:tcW w:w="1077"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hideMark/>
          </w:tcPr>
          <w:p w14:paraId="331FC770" w14:textId="77777777" w:rsidR="00C87326" w:rsidRPr="00C87326" w:rsidRDefault="00C87326" w:rsidP="00B56F57">
            <w:pPr>
              <w:spacing w:after="0" w:line="240" w:lineRule="auto"/>
              <w:jc w:val="center"/>
              <w:rPr>
                <w:rFonts w:ascii="Times New Roman" w:eastAsia="Times New Roman" w:hAnsi="Times New Roman" w:cs="Times New Roman"/>
                <w:b/>
                <w:bCs/>
                <w:sz w:val="24"/>
                <w:szCs w:val="24"/>
                <w:lang w:val="en-US"/>
              </w:rPr>
            </w:pPr>
            <w:r w:rsidRPr="00C87326">
              <w:rPr>
                <w:rFonts w:ascii="Times New Roman" w:eastAsia="Times New Roman" w:hAnsi="Times New Roman" w:cs="Times New Roman"/>
                <w:b/>
                <w:bCs/>
                <w:sz w:val="24"/>
                <w:szCs w:val="24"/>
                <w:lang w:val="en-US"/>
              </w:rPr>
              <w:t>Kode</w:t>
            </w:r>
            <w:r w:rsidRPr="00C87326">
              <w:rPr>
                <w:rFonts w:ascii="Times New Roman" w:eastAsia="Times New Roman" w:hAnsi="Times New Roman" w:cs="Times New Roman"/>
                <w:b/>
                <w:bCs/>
                <w:sz w:val="24"/>
                <w:szCs w:val="24"/>
                <w:lang w:val="en-US"/>
              </w:rPr>
              <w:br/>
              <w:t>Kemendagri</w:t>
            </w:r>
          </w:p>
        </w:tc>
        <w:tc>
          <w:tcPr>
            <w:tcW w:w="1018"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hideMark/>
          </w:tcPr>
          <w:p w14:paraId="6532D027" w14:textId="77777777" w:rsidR="00C87326" w:rsidRPr="00C87326" w:rsidRDefault="00C87326" w:rsidP="00B56F57">
            <w:pPr>
              <w:spacing w:after="0" w:line="240" w:lineRule="auto"/>
              <w:jc w:val="center"/>
              <w:rPr>
                <w:rFonts w:ascii="Times New Roman" w:eastAsia="Times New Roman" w:hAnsi="Times New Roman" w:cs="Times New Roman"/>
                <w:b/>
                <w:bCs/>
                <w:sz w:val="24"/>
                <w:szCs w:val="24"/>
                <w:lang w:val="en-US"/>
              </w:rPr>
            </w:pPr>
            <w:r w:rsidRPr="00C87326">
              <w:rPr>
                <w:rFonts w:ascii="Times New Roman" w:eastAsia="Times New Roman" w:hAnsi="Times New Roman" w:cs="Times New Roman"/>
                <w:b/>
                <w:bCs/>
                <w:sz w:val="24"/>
                <w:szCs w:val="24"/>
                <w:lang w:val="en-US"/>
              </w:rPr>
              <w:t>Kecamatan</w:t>
            </w:r>
          </w:p>
        </w:tc>
        <w:tc>
          <w:tcPr>
            <w:tcW w:w="1019"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hideMark/>
          </w:tcPr>
          <w:p w14:paraId="69685869" w14:textId="77777777" w:rsidR="00C87326" w:rsidRPr="00C87326" w:rsidRDefault="00C87326" w:rsidP="00B56F57">
            <w:pPr>
              <w:spacing w:after="0" w:line="240" w:lineRule="auto"/>
              <w:jc w:val="center"/>
              <w:rPr>
                <w:rFonts w:ascii="Times New Roman" w:eastAsia="Times New Roman" w:hAnsi="Times New Roman" w:cs="Times New Roman"/>
                <w:b/>
                <w:bCs/>
                <w:sz w:val="24"/>
                <w:szCs w:val="24"/>
                <w:lang w:val="en-US"/>
              </w:rPr>
            </w:pPr>
            <w:r w:rsidRPr="00C87326">
              <w:rPr>
                <w:rFonts w:ascii="Times New Roman" w:eastAsia="Times New Roman" w:hAnsi="Times New Roman" w:cs="Times New Roman"/>
                <w:b/>
                <w:bCs/>
                <w:sz w:val="24"/>
                <w:szCs w:val="24"/>
                <w:lang w:val="en-US"/>
              </w:rPr>
              <w:t>Jumlah</w:t>
            </w:r>
            <w:r w:rsidRPr="00C87326">
              <w:rPr>
                <w:rFonts w:ascii="Times New Roman" w:eastAsia="Times New Roman" w:hAnsi="Times New Roman" w:cs="Times New Roman"/>
                <w:b/>
                <w:bCs/>
                <w:sz w:val="24"/>
                <w:szCs w:val="24"/>
                <w:lang w:val="en-US"/>
              </w:rPr>
              <w:br/>
              <w:t>Kelurahan</w:t>
            </w:r>
          </w:p>
        </w:tc>
        <w:tc>
          <w:tcPr>
            <w:tcW w:w="1886"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hideMark/>
          </w:tcPr>
          <w:p w14:paraId="631491BA" w14:textId="77777777" w:rsidR="00C87326" w:rsidRPr="00C87326" w:rsidRDefault="00C87326" w:rsidP="00B56F57">
            <w:pPr>
              <w:spacing w:after="0" w:line="240" w:lineRule="auto"/>
              <w:jc w:val="center"/>
              <w:rPr>
                <w:rFonts w:ascii="Times New Roman" w:eastAsia="Times New Roman" w:hAnsi="Times New Roman" w:cs="Times New Roman"/>
                <w:b/>
                <w:bCs/>
                <w:sz w:val="24"/>
                <w:szCs w:val="24"/>
                <w:lang w:val="en-US"/>
              </w:rPr>
            </w:pPr>
            <w:r w:rsidRPr="00C87326">
              <w:rPr>
                <w:rFonts w:ascii="Times New Roman" w:eastAsia="Times New Roman" w:hAnsi="Times New Roman" w:cs="Times New Roman"/>
                <w:b/>
                <w:bCs/>
                <w:sz w:val="24"/>
                <w:szCs w:val="24"/>
                <w:lang w:val="en-US"/>
              </w:rPr>
              <w:t>Daftar</w:t>
            </w:r>
            <w:r w:rsidRPr="00C87326">
              <w:rPr>
                <w:rFonts w:ascii="Times New Roman" w:eastAsia="Times New Roman" w:hAnsi="Times New Roman" w:cs="Times New Roman"/>
                <w:b/>
                <w:bCs/>
                <w:sz w:val="24"/>
                <w:szCs w:val="24"/>
                <w:lang w:val="en-US"/>
              </w:rPr>
              <w:br/>
              <w:t>Kelurahan</w:t>
            </w:r>
          </w:p>
        </w:tc>
      </w:tr>
      <w:tr w:rsidR="00C87326" w:rsidRPr="00C87326" w14:paraId="2A2B2D94" w14:textId="77777777" w:rsidTr="002D3F68">
        <w:tc>
          <w:tcPr>
            <w:tcW w:w="107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328FC244" w14:textId="77777777" w:rsidR="00C87326" w:rsidRPr="00C87326" w:rsidRDefault="00C87326" w:rsidP="00B56F57">
            <w:pPr>
              <w:spacing w:after="0" w:line="240" w:lineRule="auto"/>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32.78.09</w:t>
            </w:r>
          </w:p>
        </w:tc>
        <w:tc>
          <w:tcPr>
            <w:tcW w:w="1018"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501C8BA9" w14:textId="77777777" w:rsidR="00C87326" w:rsidRPr="00C87326" w:rsidRDefault="002E2A39" w:rsidP="00B56F57">
            <w:pPr>
              <w:spacing w:after="0" w:line="240" w:lineRule="auto"/>
              <w:rPr>
                <w:rFonts w:ascii="Times New Roman" w:eastAsia="Times New Roman" w:hAnsi="Times New Roman" w:cs="Times New Roman"/>
                <w:sz w:val="24"/>
                <w:szCs w:val="24"/>
                <w:lang w:val="en-US"/>
              </w:rPr>
            </w:pPr>
            <w:hyperlink r:id="rId14" w:tooltip="Bungursari, Tasikmalaya" w:history="1">
              <w:r w:rsidR="00C87326" w:rsidRPr="00C87326">
                <w:rPr>
                  <w:rFonts w:ascii="Times New Roman" w:eastAsia="Times New Roman" w:hAnsi="Times New Roman" w:cs="Times New Roman"/>
                  <w:sz w:val="24"/>
                  <w:szCs w:val="24"/>
                  <w:lang w:val="en-US"/>
                </w:rPr>
                <w:t>Bungursari</w:t>
              </w:r>
            </w:hyperlink>
          </w:p>
        </w:tc>
        <w:tc>
          <w:tcPr>
            <w:tcW w:w="101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7226ADE1" w14:textId="77777777" w:rsidR="00C87326" w:rsidRPr="00C87326" w:rsidRDefault="00C87326" w:rsidP="00B56F57">
            <w:pPr>
              <w:spacing w:after="0" w:line="240" w:lineRule="auto"/>
              <w:jc w:val="center"/>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7</w:t>
            </w:r>
          </w:p>
        </w:tc>
        <w:tc>
          <w:tcPr>
            <w:tcW w:w="1886"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50E9889F" w14:textId="77777777" w:rsidR="00C87326" w:rsidRPr="00C87326" w:rsidRDefault="002E2A39" w:rsidP="00B56F57">
            <w:pPr>
              <w:numPr>
                <w:ilvl w:val="0"/>
                <w:numId w:val="12"/>
              </w:numPr>
              <w:spacing w:after="0" w:line="240" w:lineRule="auto"/>
              <w:ind w:left="0"/>
              <w:rPr>
                <w:rFonts w:ascii="Times New Roman" w:eastAsia="Times New Roman" w:hAnsi="Times New Roman" w:cs="Times New Roman"/>
                <w:sz w:val="24"/>
                <w:szCs w:val="24"/>
                <w:lang w:val="en-US"/>
              </w:rPr>
            </w:pPr>
            <w:hyperlink r:id="rId15" w:tooltip="Bantarsari, Bungursari, Tasikmalaya" w:history="1">
              <w:r w:rsidR="00C87326" w:rsidRPr="00C87326">
                <w:rPr>
                  <w:rFonts w:ascii="Times New Roman" w:eastAsia="Times New Roman" w:hAnsi="Times New Roman" w:cs="Times New Roman"/>
                  <w:sz w:val="24"/>
                  <w:szCs w:val="24"/>
                  <w:lang w:val="en-US"/>
                </w:rPr>
                <w:t>Bantarsari</w:t>
              </w:r>
            </w:hyperlink>
            <w:r w:rsidR="00C87326" w:rsidRPr="00C87326">
              <w:rPr>
                <w:rFonts w:ascii="Times New Roman" w:eastAsia="Times New Roman" w:hAnsi="Times New Roman" w:cs="Times New Roman"/>
                <w:sz w:val="24"/>
                <w:szCs w:val="24"/>
                <w:lang w:val="en-US"/>
              </w:rPr>
              <w:t>,</w:t>
            </w:r>
            <w:hyperlink r:id="rId16" w:tooltip="Bungursari, Bungursari, Tasikmalaya" w:history="1">
              <w:r w:rsidR="00C87326" w:rsidRPr="00C87326">
                <w:rPr>
                  <w:rFonts w:ascii="Times New Roman" w:eastAsia="Times New Roman" w:hAnsi="Times New Roman" w:cs="Times New Roman"/>
                  <w:sz w:val="24"/>
                  <w:szCs w:val="24"/>
                  <w:lang w:val="en-US"/>
                </w:rPr>
                <w:t>Bungursari</w:t>
              </w:r>
            </w:hyperlink>
            <w:r w:rsidR="00C87326" w:rsidRPr="00C87326">
              <w:rPr>
                <w:rFonts w:ascii="Times New Roman" w:eastAsia="Times New Roman" w:hAnsi="Times New Roman" w:cs="Times New Roman"/>
                <w:sz w:val="24"/>
                <w:szCs w:val="24"/>
                <w:lang w:val="en-US"/>
              </w:rPr>
              <w:t xml:space="preserve">, </w:t>
            </w:r>
            <w:hyperlink r:id="rId17" w:tooltip="Cibunigeulis, Bungursari, Tasikmalaya" w:history="1">
              <w:r w:rsidR="00C87326" w:rsidRPr="00C87326">
                <w:rPr>
                  <w:rFonts w:ascii="Times New Roman" w:eastAsia="Times New Roman" w:hAnsi="Times New Roman" w:cs="Times New Roman"/>
                  <w:sz w:val="24"/>
                  <w:szCs w:val="24"/>
                  <w:lang w:val="en-US"/>
                </w:rPr>
                <w:t>Cibunigeulis</w:t>
              </w:r>
            </w:hyperlink>
            <w:r w:rsidR="00C87326" w:rsidRPr="00C87326">
              <w:rPr>
                <w:rFonts w:ascii="Times New Roman" w:eastAsia="Times New Roman" w:hAnsi="Times New Roman" w:cs="Times New Roman"/>
                <w:sz w:val="24"/>
                <w:szCs w:val="24"/>
                <w:lang w:val="en-US"/>
              </w:rPr>
              <w:t xml:space="preserve">, </w:t>
            </w:r>
            <w:hyperlink r:id="rId18" w:tooltip="Sukajaya, Bungursari, Tasikmalaya" w:history="1">
              <w:r w:rsidR="00C87326" w:rsidRPr="00C87326">
                <w:rPr>
                  <w:rFonts w:ascii="Times New Roman" w:eastAsia="Times New Roman" w:hAnsi="Times New Roman" w:cs="Times New Roman"/>
                  <w:sz w:val="24"/>
                  <w:szCs w:val="24"/>
                  <w:lang w:val="en-US"/>
                </w:rPr>
                <w:t>Sukajaya</w:t>
              </w:r>
            </w:hyperlink>
            <w:r w:rsidR="00C87326" w:rsidRPr="00C87326">
              <w:rPr>
                <w:rFonts w:ascii="Times New Roman" w:eastAsia="Times New Roman" w:hAnsi="Times New Roman" w:cs="Times New Roman"/>
                <w:sz w:val="24"/>
                <w:szCs w:val="24"/>
                <w:lang w:val="en-US"/>
              </w:rPr>
              <w:t xml:space="preserve">, </w:t>
            </w:r>
            <w:hyperlink r:id="rId19" w:tooltip="Sukalaksana, Bungursari, Tasikmalaya" w:history="1">
              <w:r w:rsidR="00C87326" w:rsidRPr="00C87326">
                <w:rPr>
                  <w:rFonts w:ascii="Times New Roman" w:eastAsia="Times New Roman" w:hAnsi="Times New Roman" w:cs="Times New Roman"/>
                  <w:sz w:val="24"/>
                  <w:szCs w:val="24"/>
                  <w:lang w:val="en-US"/>
                </w:rPr>
                <w:t>Sukalaksana</w:t>
              </w:r>
            </w:hyperlink>
            <w:r w:rsidR="00C87326" w:rsidRPr="00C87326">
              <w:rPr>
                <w:rFonts w:ascii="Times New Roman" w:eastAsia="Times New Roman" w:hAnsi="Times New Roman" w:cs="Times New Roman"/>
                <w:sz w:val="24"/>
                <w:szCs w:val="24"/>
                <w:lang w:val="en-US"/>
              </w:rPr>
              <w:t xml:space="preserve">, </w:t>
            </w:r>
            <w:hyperlink r:id="rId20" w:tooltip="Sukamulya, Bungursari, Tasikmalaya" w:history="1">
              <w:r w:rsidR="00C87326" w:rsidRPr="00C87326">
                <w:rPr>
                  <w:rFonts w:ascii="Times New Roman" w:eastAsia="Times New Roman" w:hAnsi="Times New Roman" w:cs="Times New Roman"/>
                  <w:sz w:val="24"/>
                  <w:szCs w:val="24"/>
                  <w:lang w:val="en-US"/>
                </w:rPr>
                <w:t>Sukamulya</w:t>
              </w:r>
            </w:hyperlink>
            <w:r w:rsidR="00C87326" w:rsidRPr="00C87326">
              <w:rPr>
                <w:rFonts w:ascii="Times New Roman" w:eastAsia="Times New Roman" w:hAnsi="Times New Roman" w:cs="Times New Roman"/>
                <w:sz w:val="24"/>
                <w:szCs w:val="24"/>
                <w:lang w:val="en-US"/>
              </w:rPr>
              <w:t xml:space="preserve">, </w:t>
            </w:r>
            <w:hyperlink r:id="rId21" w:tooltip="Sukarindik, Bungursari, Tasikmalaya" w:history="1">
              <w:r w:rsidR="00C87326" w:rsidRPr="00C87326">
                <w:rPr>
                  <w:rFonts w:ascii="Times New Roman" w:eastAsia="Times New Roman" w:hAnsi="Times New Roman" w:cs="Times New Roman"/>
                  <w:sz w:val="24"/>
                  <w:szCs w:val="24"/>
                  <w:lang w:val="en-US"/>
                </w:rPr>
                <w:t>Sukarindik</w:t>
              </w:r>
            </w:hyperlink>
          </w:p>
        </w:tc>
      </w:tr>
      <w:tr w:rsidR="00C87326" w:rsidRPr="00C87326" w14:paraId="539BAEB6" w14:textId="77777777" w:rsidTr="002D3F68">
        <w:tc>
          <w:tcPr>
            <w:tcW w:w="107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55805D3B" w14:textId="77777777" w:rsidR="00C87326" w:rsidRPr="00C87326" w:rsidRDefault="00C87326" w:rsidP="00B56F57">
            <w:pPr>
              <w:spacing w:after="0" w:line="240" w:lineRule="auto"/>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32.78.06</w:t>
            </w:r>
          </w:p>
        </w:tc>
        <w:tc>
          <w:tcPr>
            <w:tcW w:w="1018"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388591CD" w14:textId="77777777" w:rsidR="00C87326" w:rsidRPr="00C87326" w:rsidRDefault="002E2A39" w:rsidP="00B56F57">
            <w:pPr>
              <w:spacing w:after="0" w:line="240" w:lineRule="auto"/>
              <w:rPr>
                <w:rFonts w:ascii="Times New Roman" w:eastAsia="Times New Roman" w:hAnsi="Times New Roman" w:cs="Times New Roman"/>
                <w:sz w:val="24"/>
                <w:szCs w:val="24"/>
                <w:lang w:val="en-US"/>
              </w:rPr>
            </w:pPr>
            <w:hyperlink r:id="rId22" w:tooltip="Cibeureum, Tasikmalaya" w:history="1">
              <w:r w:rsidR="00C87326" w:rsidRPr="00C87326">
                <w:rPr>
                  <w:rFonts w:ascii="Times New Roman" w:eastAsia="Times New Roman" w:hAnsi="Times New Roman" w:cs="Times New Roman"/>
                  <w:sz w:val="24"/>
                  <w:szCs w:val="24"/>
                  <w:lang w:val="en-US"/>
                </w:rPr>
                <w:t>Cibeureum</w:t>
              </w:r>
            </w:hyperlink>
          </w:p>
        </w:tc>
        <w:tc>
          <w:tcPr>
            <w:tcW w:w="101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7737387D" w14:textId="77777777" w:rsidR="00C87326" w:rsidRPr="00C87326" w:rsidRDefault="00C87326" w:rsidP="00B56F57">
            <w:pPr>
              <w:spacing w:after="0" w:line="240" w:lineRule="auto"/>
              <w:jc w:val="center"/>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9</w:t>
            </w:r>
          </w:p>
        </w:tc>
        <w:tc>
          <w:tcPr>
            <w:tcW w:w="1886"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1C7F1D81" w14:textId="77777777" w:rsidR="00C87326" w:rsidRPr="00C87326" w:rsidRDefault="002E2A39" w:rsidP="00B56F57">
            <w:pPr>
              <w:numPr>
                <w:ilvl w:val="0"/>
                <w:numId w:val="13"/>
              </w:numPr>
              <w:spacing w:after="0" w:line="240" w:lineRule="auto"/>
              <w:ind w:left="0"/>
              <w:rPr>
                <w:rFonts w:ascii="Times New Roman" w:eastAsia="Times New Roman" w:hAnsi="Times New Roman" w:cs="Times New Roman"/>
                <w:sz w:val="24"/>
                <w:szCs w:val="24"/>
                <w:lang w:val="en-US"/>
              </w:rPr>
            </w:pPr>
            <w:hyperlink r:id="rId23" w:tooltip="Awipari, Cibeureum, Tasikmalaya" w:history="1">
              <w:r w:rsidR="00C87326" w:rsidRPr="00C87326">
                <w:rPr>
                  <w:rFonts w:ascii="Times New Roman" w:eastAsia="Times New Roman" w:hAnsi="Times New Roman" w:cs="Times New Roman"/>
                  <w:sz w:val="24"/>
                  <w:szCs w:val="24"/>
                  <w:lang w:val="en-US"/>
                </w:rPr>
                <w:t>Awipari</w:t>
              </w:r>
            </w:hyperlink>
            <w:r w:rsidR="00C87326" w:rsidRPr="00C87326">
              <w:rPr>
                <w:rFonts w:ascii="Times New Roman" w:eastAsia="Times New Roman" w:hAnsi="Times New Roman" w:cs="Times New Roman"/>
                <w:sz w:val="24"/>
                <w:szCs w:val="24"/>
                <w:lang w:val="en-US"/>
              </w:rPr>
              <w:t xml:space="preserve">, </w:t>
            </w:r>
            <w:hyperlink r:id="rId24" w:tooltip="Ciakar, Cibeureum, Tasikmalaya" w:history="1">
              <w:r w:rsidR="00C87326" w:rsidRPr="00C87326">
                <w:rPr>
                  <w:rFonts w:ascii="Times New Roman" w:eastAsia="Times New Roman" w:hAnsi="Times New Roman" w:cs="Times New Roman"/>
                  <w:sz w:val="24"/>
                  <w:szCs w:val="24"/>
                  <w:lang w:val="en-US"/>
                </w:rPr>
                <w:t>Ciakar</w:t>
              </w:r>
            </w:hyperlink>
            <w:r w:rsidR="00C87326" w:rsidRPr="00C87326">
              <w:rPr>
                <w:rFonts w:ascii="Times New Roman" w:eastAsia="Times New Roman" w:hAnsi="Times New Roman" w:cs="Times New Roman"/>
                <w:sz w:val="24"/>
                <w:szCs w:val="24"/>
                <w:lang w:val="en-US"/>
              </w:rPr>
              <w:t xml:space="preserve">, </w:t>
            </w:r>
            <w:hyperlink r:id="rId25" w:tooltip="Ciherang, Cibeureum, Tasikmalaya" w:history="1">
              <w:r w:rsidR="00C87326" w:rsidRPr="00C87326">
                <w:rPr>
                  <w:rFonts w:ascii="Times New Roman" w:eastAsia="Times New Roman" w:hAnsi="Times New Roman" w:cs="Times New Roman"/>
                  <w:sz w:val="24"/>
                  <w:szCs w:val="24"/>
                  <w:lang w:val="en-US"/>
                </w:rPr>
                <w:t>Ciherang</w:t>
              </w:r>
            </w:hyperlink>
            <w:r w:rsidR="00C87326" w:rsidRPr="00C87326">
              <w:rPr>
                <w:rFonts w:ascii="Times New Roman" w:eastAsia="Times New Roman" w:hAnsi="Times New Roman" w:cs="Times New Roman"/>
                <w:sz w:val="24"/>
                <w:szCs w:val="24"/>
                <w:lang w:val="en-US"/>
              </w:rPr>
              <w:t xml:space="preserve">, </w:t>
            </w:r>
            <w:hyperlink r:id="rId26" w:tooltip="Kersanagara, Cibeureum, Tasikmalaya" w:history="1">
              <w:r w:rsidR="00C87326" w:rsidRPr="00C87326">
                <w:rPr>
                  <w:rFonts w:ascii="Times New Roman" w:eastAsia="Times New Roman" w:hAnsi="Times New Roman" w:cs="Times New Roman"/>
                  <w:sz w:val="24"/>
                  <w:szCs w:val="24"/>
                  <w:lang w:val="en-US"/>
                </w:rPr>
                <w:t>Kersanagara</w:t>
              </w:r>
            </w:hyperlink>
            <w:r w:rsidR="00C87326" w:rsidRPr="00C87326">
              <w:rPr>
                <w:rFonts w:ascii="Times New Roman" w:eastAsia="Times New Roman" w:hAnsi="Times New Roman" w:cs="Times New Roman"/>
                <w:sz w:val="24"/>
                <w:szCs w:val="24"/>
                <w:lang w:val="en-US"/>
              </w:rPr>
              <w:t xml:space="preserve">, </w:t>
            </w:r>
            <w:hyperlink r:id="rId27" w:tooltip="Kotabaru, Cibeureum, Tasikmalaya" w:history="1">
              <w:r w:rsidR="00C87326" w:rsidRPr="00C87326">
                <w:rPr>
                  <w:rFonts w:ascii="Times New Roman" w:eastAsia="Times New Roman" w:hAnsi="Times New Roman" w:cs="Times New Roman"/>
                  <w:sz w:val="24"/>
                  <w:szCs w:val="24"/>
                  <w:lang w:val="en-US"/>
                </w:rPr>
                <w:t>Kotabaru</w:t>
              </w:r>
            </w:hyperlink>
            <w:r w:rsidR="00C87326" w:rsidRPr="00C87326">
              <w:rPr>
                <w:rFonts w:ascii="Times New Roman" w:eastAsia="Times New Roman" w:hAnsi="Times New Roman" w:cs="Times New Roman"/>
                <w:sz w:val="24"/>
                <w:szCs w:val="24"/>
                <w:lang w:val="en-US"/>
              </w:rPr>
              <w:t xml:space="preserve">, </w:t>
            </w:r>
            <w:hyperlink r:id="rId28" w:tooltip="Margabakti, Cibeureum, Tasikmalaya" w:history="1">
              <w:r w:rsidR="00C87326" w:rsidRPr="00C87326">
                <w:rPr>
                  <w:rFonts w:ascii="Times New Roman" w:eastAsia="Times New Roman" w:hAnsi="Times New Roman" w:cs="Times New Roman"/>
                  <w:sz w:val="24"/>
                  <w:szCs w:val="24"/>
                  <w:lang w:val="en-US"/>
                </w:rPr>
                <w:t>Margabakti</w:t>
              </w:r>
            </w:hyperlink>
            <w:r w:rsidR="00C87326" w:rsidRPr="00C87326">
              <w:rPr>
                <w:rFonts w:ascii="Times New Roman" w:eastAsia="Times New Roman" w:hAnsi="Times New Roman" w:cs="Times New Roman"/>
                <w:sz w:val="24"/>
                <w:szCs w:val="24"/>
                <w:lang w:val="en-US"/>
              </w:rPr>
              <w:t xml:space="preserve">, </w:t>
            </w:r>
            <w:hyperlink r:id="rId29" w:tooltip="Setiajaya, Cibeureum, Tasikmalaya" w:history="1">
              <w:r w:rsidR="00C87326" w:rsidRPr="00C87326">
                <w:rPr>
                  <w:rFonts w:ascii="Times New Roman" w:eastAsia="Times New Roman" w:hAnsi="Times New Roman" w:cs="Times New Roman"/>
                  <w:sz w:val="24"/>
                  <w:szCs w:val="24"/>
                  <w:lang w:val="en-US"/>
                </w:rPr>
                <w:t>Setiajaya</w:t>
              </w:r>
            </w:hyperlink>
            <w:r w:rsidR="00C87326" w:rsidRPr="00C87326">
              <w:rPr>
                <w:rFonts w:ascii="Times New Roman" w:eastAsia="Times New Roman" w:hAnsi="Times New Roman" w:cs="Times New Roman"/>
                <w:sz w:val="24"/>
                <w:szCs w:val="24"/>
                <w:lang w:val="en-US"/>
              </w:rPr>
              <w:t xml:space="preserve">, </w:t>
            </w:r>
            <w:hyperlink r:id="rId30" w:tooltip="Setianegara, Cibeureum, Tasikmalaya" w:history="1">
              <w:r w:rsidR="00C87326" w:rsidRPr="00C87326">
                <w:rPr>
                  <w:rFonts w:ascii="Times New Roman" w:eastAsia="Times New Roman" w:hAnsi="Times New Roman" w:cs="Times New Roman"/>
                  <w:sz w:val="24"/>
                  <w:szCs w:val="24"/>
                  <w:lang w:val="en-US"/>
                </w:rPr>
                <w:t>Setianegara</w:t>
              </w:r>
            </w:hyperlink>
            <w:r w:rsidR="00C87326" w:rsidRPr="00C87326">
              <w:rPr>
                <w:rFonts w:ascii="Times New Roman" w:eastAsia="Times New Roman" w:hAnsi="Times New Roman" w:cs="Times New Roman"/>
                <w:sz w:val="24"/>
                <w:szCs w:val="24"/>
                <w:lang w:val="en-US"/>
              </w:rPr>
              <w:t xml:space="preserve">, </w:t>
            </w:r>
            <w:hyperlink r:id="rId31" w:tooltip="Setiaratu, Cibeureum, Tasikmalaya" w:history="1">
              <w:r w:rsidR="00C87326" w:rsidRPr="00C87326">
                <w:rPr>
                  <w:rFonts w:ascii="Times New Roman" w:eastAsia="Times New Roman" w:hAnsi="Times New Roman" w:cs="Times New Roman"/>
                  <w:sz w:val="24"/>
                  <w:szCs w:val="24"/>
                  <w:lang w:val="en-US"/>
                </w:rPr>
                <w:t>Setiaratu</w:t>
              </w:r>
            </w:hyperlink>
          </w:p>
        </w:tc>
      </w:tr>
      <w:tr w:rsidR="00C87326" w:rsidRPr="00C87326" w14:paraId="3FD5D9F3" w14:textId="77777777" w:rsidTr="002D3F68">
        <w:tc>
          <w:tcPr>
            <w:tcW w:w="107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168A5596" w14:textId="77777777" w:rsidR="00C87326" w:rsidRPr="00C87326" w:rsidRDefault="00C87326" w:rsidP="00B56F57">
            <w:pPr>
              <w:spacing w:after="0" w:line="240" w:lineRule="auto"/>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32.78.01</w:t>
            </w:r>
          </w:p>
        </w:tc>
        <w:tc>
          <w:tcPr>
            <w:tcW w:w="1018"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54020A52" w14:textId="77777777" w:rsidR="00C87326" w:rsidRPr="00C87326" w:rsidRDefault="002E2A39" w:rsidP="00B56F57">
            <w:pPr>
              <w:spacing w:after="0" w:line="240" w:lineRule="auto"/>
              <w:rPr>
                <w:rFonts w:ascii="Times New Roman" w:eastAsia="Times New Roman" w:hAnsi="Times New Roman" w:cs="Times New Roman"/>
                <w:sz w:val="24"/>
                <w:szCs w:val="24"/>
                <w:lang w:val="en-US"/>
              </w:rPr>
            </w:pPr>
            <w:hyperlink r:id="rId32" w:tooltip="Cihideung, Tasikmalaya" w:history="1">
              <w:r w:rsidR="00C87326" w:rsidRPr="00C87326">
                <w:rPr>
                  <w:rFonts w:ascii="Times New Roman" w:eastAsia="Times New Roman" w:hAnsi="Times New Roman" w:cs="Times New Roman"/>
                  <w:sz w:val="24"/>
                  <w:szCs w:val="24"/>
                  <w:lang w:val="en-US"/>
                </w:rPr>
                <w:t>Cihideung</w:t>
              </w:r>
            </w:hyperlink>
          </w:p>
        </w:tc>
        <w:tc>
          <w:tcPr>
            <w:tcW w:w="101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6D52D9C8" w14:textId="77777777" w:rsidR="00C87326" w:rsidRPr="00C87326" w:rsidRDefault="00C87326" w:rsidP="00B56F57">
            <w:pPr>
              <w:spacing w:after="0" w:line="240" w:lineRule="auto"/>
              <w:jc w:val="center"/>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6</w:t>
            </w:r>
          </w:p>
        </w:tc>
        <w:tc>
          <w:tcPr>
            <w:tcW w:w="1886"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1E79C060" w14:textId="77777777" w:rsidR="00C87326" w:rsidRPr="00C87326" w:rsidRDefault="002E2A39" w:rsidP="00B56F57">
            <w:pPr>
              <w:numPr>
                <w:ilvl w:val="0"/>
                <w:numId w:val="14"/>
              </w:numPr>
              <w:spacing w:after="0" w:line="240" w:lineRule="auto"/>
              <w:ind w:left="0"/>
              <w:rPr>
                <w:rFonts w:ascii="Times New Roman" w:eastAsia="Times New Roman" w:hAnsi="Times New Roman" w:cs="Times New Roman"/>
                <w:sz w:val="24"/>
                <w:szCs w:val="24"/>
                <w:lang w:val="en-US"/>
              </w:rPr>
            </w:pPr>
            <w:hyperlink r:id="rId33" w:tooltip="Argasari, Cihideung, Tasikmalaya" w:history="1">
              <w:r w:rsidR="00C87326" w:rsidRPr="00C87326">
                <w:rPr>
                  <w:rFonts w:ascii="Times New Roman" w:eastAsia="Times New Roman" w:hAnsi="Times New Roman" w:cs="Times New Roman"/>
                  <w:sz w:val="24"/>
                  <w:szCs w:val="24"/>
                  <w:lang w:val="en-US"/>
                </w:rPr>
                <w:t>Argasari</w:t>
              </w:r>
            </w:hyperlink>
            <w:r w:rsidR="00C87326" w:rsidRPr="00C87326">
              <w:rPr>
                <w:rFonts w:ascii="Times New Roman" w:eastAsia="Times New Roman" w:hAnsi="Times New Roman" w:cs="Times New Roman"/>
                <w:sz w:val="24"/>
                <w:szCs w:val="24"/>
                <w:lang w:val="en-US"/>
              </w:rPr>
              <w:t xml:space="preserve">, </w:t>
            </w:r>
            <w:hyperlink r:id="rId34" w:tooltip="Cilembang, Cihideung, Tasikmalaya" w:history="1">
              <w:r w:rsidR="00C87326" w:rsidRPr="00C87326">
                <w:rPr>
                  <w:rFonts w:ascii="Times New Roman" w:eastAsia="Times New Roman" w:hAnsi="Times New Roman" w:cs="Times New Roman"/>
                  <w:sz w:val="24"/>
                  <w:szCs w:val="24"/>
                  <w:lang w:val="en-US"/>
                </w:rPr>
                <w:t>Cilembang</w:t>
              </w:r>
            </w:hyperlink>
            <w:r w:rsidR="00C87326" w:rsidRPr="00C87326">
              <w:rPr>
                <w:rFonts w:ascii="Times New Roman" w:eastAsia="Times New Roman" w:hAnsi="Times New Roman" w:cs="Times New Roman"/>
                <w:sz w:val="24"/>
                <w:szCs w:val="24"/>
                <w:lang w:val="en-US"/>
              </w:rPr>
              <w:t xml:space="preserve">, </w:t>
            </w:r>
            <w:hyperlink r:id="rId35" w:tooltip="Nagarawangi, Cihideung, Tasikmalaya" w:history="1">
              <w:r w:rsidR="00C87326" w:rsidRPr="00C87326">
                <w:rPr>
                  <w:rFonts w:ascii="Times New Roman" w:eastAsia="Times New Roman" w:hAnsi="Times New Roman" w:cs="Times New Roman"/>
                  <w:sz w:val="24"/>
                  <w:szCs w:val="24"/>
                  <w:lang w:val="en-US"/>
                </w:rPr>
                <w:t>Nagarawangi</w:t>
              </w:r>
            </w:hyperlink>
            <w:r w:rsidR="00C87326" w:rsidRPr="00C87326">
              <w:rPr>
                <w:rFonts w:ascii="Times New Roman" w:eastAsia="Times New Roman" w:hAnsi="Times New Roman" w:cs="Times New Roman"/>
                <w:sz w:val="24"/>
                <w:szCs w:val="24"/>
                <w:lang w:val="en-US"/>
              </w:rPr>
              <w:t xml:space="preserve"> </w:t>
            </w:r>
            <w:hyperlink r:id="rId36" w:tooltip="Tugujaya, Cihideung, Tasikmalaya" w:history="1">
              <w:r w:rsidR="00C87326" w:rsidRPr="00C87326">
                <w:rPr>
                  <w:rFonts w:ascii="Times New Roman" w:eastAsia="Times New Roman" w:hAnsi="Times New Roman" w:cs="Times New Roman"/>
                  <w:sz w:val="24"/>
                  <w:szCs w:val="24"/>
                  <w:lang w:val="en-US"/>
                </w:rPr>
                <w:t>Tugujaya</w:t>
              </w:r>
            </w:hyperlink>
            <w:r w:rsidR="00C87326" w:rsidRPr="00C87326">
              <w:rPr>
                <w:rFonts w:ascii="Times New Roman" w:eastAsia="Times New Roman" w:hAnsi="Times New Roman" w:cs="Times New Roman"/>
                <w:sz w:val="24"/>
                <w:szCs w:val="24"/>
                <w:lang w:val="en-US"/>
              </w:rPr>
              <w:t>,</w:t>
            </w:r>
            <w:hyperlink r:id="rId37" w:tooltip="Tuguraja, Cihideung, Tasikmalaya" w:history="1">
              <w:r w:rsidR="00C87326" w:rsidRPr="00C87326">
                <w:rPr>
                  <w:rFonts w:ascii="Times New Roman" w:eastAsia="Times New Roman" w:hAnsi="Times New Roman" w:cs="Times New Roman"/>
                  <w:sz w:val="24"/>
                  <w:szCs w:val="24"/>
                  <w:lang w:val="en-US"/>
                </w:rPr>
                <w:t>Tuguraja</w:t>
              </w:r>
            </w:hyperlink>
            <w:r w:rsidR="00C87326" w:rsidRPr="00C87326">
              <w:rPr>
                <w:rFonts w:ascii="Times New Roman" w:eastAsia="Times New Roman" w:hAnsi="Times New Roman" w:cs="Times New Roman"/>
                <w:sz w:val="24"/>
                <w:szCs w:val="24"/>
                <w:lang w:val="en-US"/>
              </w:rPr>
              <w:t xml:space="preserve">, </w:t>
            </w:r>
            <w:hyperlink r:id="rId38" w:tooltip="Yudanagara, Cihideung, Tasikmalaya" w:history="1">
              <w:r w:rsidR="00C87326" w:rsidRPr="00C87326">
                <w:rPr>
                  <w:rFonts w:ascii="Times New Roman" w:eastAsia="Times New Roman" w:hAnsi="Times New Roman" w:cs="Times New Roman"/>
                  <w:sz w:val="24"/>
                  <w:szCs w:val="24"/>
                  <w:lang w:val="en-US"/>
                </w:rPr>
                <w:t>Yudanagara</w:t>
              </w:r>
            </w:hyperlink>
          </w:p>
        </w:tc>
      </w:tr>
      <w:tr w:rsidR="00C87326" w:rsidRPr="00C87326" w14:paraId="1E1609D6" w14:textId="77777777" w:rsidTr="002D3F68">
        <w:tc>
          <w:tcPr>
            <w:tcW w:w="107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0A17062A" w14:textId="77777777" w:rsidR="00C87326" w:rsidRPr="00C87326" w:rsidRDefault="00C87326" w:rsidP="00B56F57">
            <w:pPr>
              <w:spacing w:after="0" w:line="240" w:lineRule="auto"/>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32.78.02</w:t>
            </w:r>
          </w:p>
        </w:tc>
        <w:tc>
          <w:tcPr>
            <w:tcW w:w="1018"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3054264A" w14:textId="77777777" w:rsidR="00C87326" w:rsidRPr="00C87326" w:rsidRDefault="002E2A39" w:rsidP="00B56F57">
            <w:pPr>
              <w:spacing w:after="0" w:line="240" w:lineRule="auto"/>
              <w:rPr>
                <w:rFonts w:ascii="Times New Roman" w:eastAsia="Times New Roman" w:hAnsi="Times New Roman" w:cs="Times New Roman"/>
                <w:sz w:val="24"/>
                <w:szCs w:val="24"/>
                <w:lang w:val="en-US"/>
              </w:rPr>
            </w:pPr>
            <w:hyperlink r:id="rId39" w:tooltip="Cipedes, Tasikmalaya" w:history="1">
              <w:r w:rsidR="00C87326" w:rsidRPr="00C87326">
                <w:rPr>
                  <w:rFonts w:ascii="Times New Roman" w:eastAsia="Times New Roman" w:hAnsi="Times New Roman" w:cs="Times New Roman"/>
                  <w:sz w:val="24"/>
                  <w:szCs w:val="24"/>
                  <w:lang w:val="en-US"/>
                </w:rPr>
                <w:t>Cipedes</w:t>
              </w:r>
            </w:hyperlink>
          </w:p>
        </w:tc>
        <w:tc>
          <w:tcPr>
            <w:tcW w:w="101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274DC518" w14:textId="77777777" w:rsidR="00C87326" w:rsidRPr="00C87326" w:rsidRDefault="00C87326" w:rsidP="00B56F57">
            <w:pPr>
              <w:spacing w:after="0" w:line="240" w:lineRule="auto"/>
              <w:jc w:val="center"/>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4</w:t>
            </w:r>
          </w:p>
        </w:tc>
        <w:tc>
          <w:tcPr>
            <w:tcW w:w="1886"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6D8EE5E2" w14:textId="77777777" w:rsidR="00C87326" w:rsidRPr="00C87326" w:rsidRDefault="002E2A39" w:rsidP="00B56F57">
            <w:pPr>
              <w:numPr>
                <w:ilvl w:val="0"/>
                <w:numId w:val="15"/>
              </w:numPr>
              <w:spacing w:after="0" w:line="240" w:lineRule="auto"/>
              <w:ind w:left="0"/>
              <w:rPr>
                <w:rFonts w:ascii="Times New Roman" w:eastAsia="Times New Roman" w:hAnsi="Times New Roman" w:cs="Times New Roman"/>
                <w:sz w:val="24"/>
                <w:szCs w:val="24"/>
                <w:lang w:val="en-US"/>
              </w:rPr>
            </w:pPr>
            <w:hyperlink r:id="rId40" w:tooltip="Cipedes, Cipedes, Tasikmalaya" w:history="1">
              <w:r w:rsidR="00C87326" w:rsidRPr="00C87326">
                <w:rPr>
                  <w:rFonts w:ascii="Times New Roman" w:eastAsia="Times New Roman" w:hAnsi="Times New Roman" w:cs="Times New Roman"/>
                  <w:sz w:val="24"/>
                  <w:szCs w:val="24"/>
                  <w:lang w:val="en-US"/>
                </w:rPr>
                <w:t>Cipedes</w:t>
              </w:r>
            </w:hyperlink>
            <w:r w:rsidR="00C87326" w:rsidRPr="00C87326">
              <w:rPr>
                <w:rFonts w:ascii="Times New Roman" w:eastAsia="Times New Roman" w:hAnsi="Times New Roman" w:cs="Times New Roman"/>
                <w:sz w:val="24"/>
                <w:szCs w:val="24"/>
                <w:lang w:val="en-US"/>
              </w:rPr>
              <w:t xml:space="preserve">, </w:t>
            </w:r>
            <w:hyperlink r:id="rId41" w:tooltip="Nagarasari, Cipedes, Tasikmalaya" w:history="1">
              <w:r w:rsidR="00C87326" w:rsidRPr="00C87326">
                <w:rPr>
                  <w:rFonts w:ascii="Times New Roman" w:eastAsia="Times New Roman" w:hAnsi="Times New Roman" w:cs="Times New Roman"/>
                  <w:sz w:val="24"/>
                  <w:szCs w:val="24"/>
                  <w:lang w:val="en-US"/>
                </w:rPr>
                <w:t>Nagarasari</w:t>
              </w:r>
            </w:hyperlink>
            <w:r w:rsidR="00C87326" w:rsidRPr="00C87326">
              <w:rPr>
                <w:rFonts w:ascii="Times New Roman" w:eastAsia="Times New Roman" w:hAnsi="Times New Roman" w:cs="Times New Roman"/>
                <w:sz w:val="24"/>
                <w:szCs w:val="24"/>
                <w:lang w:val="en-US"/>
              </w:rPr>
              <w:t xml:space="preserve">, </w:t>
            </w:r>
            <w:hyperlink r:id="rId42" w:tooltip="Panglayungan, Cipedes, Tasikmalaya" w:history="1">
              <w:r w:rsidR="00C87326" w:rsidRPr="00C87326">
                <w:rPr>
                  <w:rFonts w:ascii="Times New Roman" w:eastAsia="Times New Roman" w:hAnsi="Times New Roman" w:cs="Times New Roman"/>
                  <w:sz w:val="24"/>
                  <w:szCs w:val="24"/>
                  <w:lang w:val="en-US"/>
                </w:rPr>
                <w:t>Panglayungan</w:t>
              </w:r>
            </w:hyperlink>
            <w:r w:rsidR="00C87326" w:rsidRPr="00C87326">
              <w:rPr>
                <w:rFonts w:ascii="Times New Roman" w:eastAsia="Times New Roman" w:hAnsi="Times New Roman" w:cs="Times New Roman"/>
                <w:sz w:val="24"/>
                <w:szCs w:val="24"/>
                <w:lang w:val="en-US"/>
              </w:rPr>
              <w:t xml:space="preserve"> </w:t>
            </w:r>
            <w:hyperlink r:id="rId43" w:tooltip="Sukamanah, Cipedes, Tasikmalaya" w:history="1">
              <w:r w:rsidR="00C87326" w:rsidRPr="00C87326">
                <w:rPr>
                  <w:rFonts w:ascii="Times New Roman" w:eastAsia="Times New Roman" w:hAnsi="Times New Roman" w:cs="Times New Roman"/>
                  <w:sz w:val="24"/>
                  <w:szCs w:val="24"/>
                  <w:lang w:val="en-US"/>
                </w:rPr>
                <w:t>Sukamanah</w:t>
              </w:r>
            </w:hyperlink>
          </w:p>
        </w:tc>
      </w:tr>
      <w:tr w:rsidR="00C87326" w:rsidRPr="00C87326" w14:paraId="082202CA" w14:textId="77777777" w:rsidTr="002D3F68">
        <w:tc>
          <w:tcPr>
            <w:tcW w:w="107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4E841E99" w14:textId="77777777" w:rsidR="00C87326" w:rsidRPr="00C87326" w:rsidRDefault="00C87326" w:rsidP="00B56F57">
            <w:pPr>
              <w:spacing w:after="0" w:line="240" w:lineRule="auto"/>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32.78.04</w:t>
            </w:r>
          </w:p>
        </w:tc>
        <w:tc>
          <w:tcPr>
            <w:tcW w:w="1018"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3D96B4D7" w14:textId="77777777" w:rsidR="00C87326" w:rsidRPr="00C87326" w:rsidRDefault="002E2A39" w:rsidP="00B56F57">
            <w:pPr>
              <w:spacing w:after="0" w:line="240" w:lineRule="auto"/>
              <w:rPr>
                <w:rFonts w:ascii="Times New Roman" w:eastAsia="Times New Roman" w:hAnsi="Times New Roman" w:cs="Times New Roman"/>
                <w:sz w:val="24"/>
                <w:szCs w:val="24"/>
                <w:lang w:val="en-US"/>
              </w:rPr>
            </w:pPr>
            <w:hyperlink r:id="rId44" w:tooltip="Indihiang, Tasikmalaya" w:history="1">
              <w:r w:rsidR="00C87326" w:rsidRPr="00C87326">
                <w:rPr>
                  <w:rFonts w:ascii="Times New Roman" w:eastAsia="Times New Roman" w:hAnsi="Times New Roman" w:cs="Times New Roman"/>
                  <w:sz w:val="24"/>
                  <w:szCs w:val="24"/>
                  <w:lang w:val="en-US"/>
                </w:rPr>
                <w:t>Indihiang</w:t>
              </w:r>
            </w:hyperlink>
          </w:p>
        </w:tc>
        <w:tc>
          <w:tcPr>
            <w:tcW w:w="101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59A46D1A" w14:textId="77777777" w:rsidR="00C87326" w:rsidRPr="00C87326" w:rsidRDefault="00C87326" w:rsidP="00B56F57">
            <w:pPr>
              <w:spacing w:after="0" w:line="240" w:lineRule="auto"/>
              <w:jc w:val="center"/>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6</w:t>
            </w:r>
          </w:p>
        </w:tc>
        <w:tc>
          <w:tcPr>
            <w:tcW w:w="1886"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13FA65D9" w14:textId="77777777" w:rsidR="00C87326" w:rsidRPr="00C87326" w:rsidRDefault="002E2A39" w:rsidP="00B56F57">
            <w:pPr>
              <w:numPr>
                <w:ilvl w:val="0"/>
                <w:numId w:val="16"/>
              </w:numPr>
              <w:spacing w:after="0" w:line="240" w:lineRule="auto"/>
              <w:ind w:left="0"/>
              <w:rPr>
                <w:rFonts w:ascii="Times New Roman" w:eastAsia="Times New Roman" w:hAnsi="Times New Roman" w:cs="Times New Roman"/>
                <w:sz w:val="24"/>
                <w:szCs w:val="24"/>
                <w:lang w:val="en-US"/>
              </w:rPr>
            </w:pPr>
            <w:hyperlink r:id="rId45" w:tooltip="Indihiang, Indihiang, Tasikmalaya" w:history="1">
              <w:r w:rsidR="00C87326" w:rsidRPr="00C87326">
                <w:rPr>
                  <w:rFonts w:ascii="Times New Roman" w:eastAsia="Times New Roman" w:hAnsi="Times New Roman" w:cs="Times New Roman"/>
                  <w:sz w:val="24"/>
                  <w:szCs w:val="24"/>
                  <w:lang w:val="en-US"/>
                </w:rPr>
                <w:t>Indihiang</w:t>
              </w:r>
            </w:hyperlink>
            <w:r w:rsidR="00C87326" w:rsidRPr="00C87326">
              <w:rPr>
                <w:rFonts w:ascii="Times New Roman" w:eastAsia="Times New Roman" w:hAnsi="Times New Roman" w:cs="Times New Roman"/>
                <w:sz w:val="24"/>
                <w:szCs w:val="24"/>
                <w:lang w:val="en-US"/>
              </w:rPr>
              <w:t xml:space="preserve">, </w:t>
            </w:r>
            <w:hyperlink r:id="rId46" w:tooltip="Panyingkiran, Indihiang, Tasikmalaya" w:history="1">
              <w:r w:rsidR="00C87326" w:rsidRPr="00C87326">
                <w:rPr>
                  <w:rFonts w:ascii="Times New Roman" w:eastAsia="Times New Roman" w:hAnsi="Times New Roman" w:cs="Times New Roman"/>
                  <w:sz w:val="24"/>
                  <w:szCs w:val="24"/>
                  <w:lang w:val="en-US"/>
                </w:rPr>
                <w:t>Panyingkiran</w:t>
              </w:r>
            </w:hyperlink>
            <w:r w:rsidR="00C87326" w:rsidRPr="00C87326">
              <w:rPr>
                <w:rFonts w:ascii="Times New Roman" w:eastAsia="Times New Roman" w:hAnsi="Times New Roman" w:cs="Times New Roman"/>
                <w:sz w:val="24"/>
                <w:szCs w:val="24"/>
                <w:lang w:val="en-US"/>
              </w:rPr>
              <w:t xml:space="preserve">, </w:t>
            </w:r>
            <w:hyperlink r:id="rId47" w:tooltip="Parakannyasag, Indihiang, Tasikmalaya" w:history="1">
              <w:r w:rsidR="00C87326" w:rsidRPr="00C87326">
                <w:rPr>
                  <w:rFonts w:ascii="Times New Roman" w:eastAsia="Times New Roman" w:hAnsi="Times New Roman" w:cs="Times New Roman"/>
                  <w:sz w:val="24"/>
                  <w:szCs w:val="24"/>
                  <w:lang w:val="en-US"/>
                </w:rPr>
                <w:t>Parakannyasag</w:t>
              </w:r>
            </w:hyperlink>
            <w:r w:rsidR="00C87326" w:rsidRPr="00C87326">
              <w:rPr>
                <w:rFonts w:ascii="Times New Roman" w:eastAsia="Times New Roman" w:hAnsi="Times New Roman" w:cs="Times New Roman"/>
                <w:sz w:val="24"/>
                <w:szCs w:val="24"/>
                <w:lang w:val="en-US"/>
              </w:rPr>
              <w:t xml:space="preserve">, </w:t>
            </w:r>
            <w:hyperlink r:id="rId48" w:tooltip="Sirnagalih, Indihiang, Tasikmalaya" w:history="1">
              <w:r w:rsidR="00C87326" w:rsidRPr="00C87326">
                <w:rPr>
                  <w:rFonts w:ascii="Times New Roman" w:eastAsia="Times New Roman" w:hAnsi="Times New Roman" w:cs="Times New Roman"/>
                  <w:sz w:val="24"/>
                  <w:szCs w:val="24"/>
                  <w:lang w:val="en-US"/>
                </w:rPr>
                <w:t>Sirnagalih</w:t>
              </w:r>
            </w:hyperlink>
            <w:r w:rsidR="00C87326" w:rsidRPr="00C87326">
              <w:rPr>
                <w:rFonts w:ascii="Times New Roman" w:eastAsia="Times New Roman" w:hAnsi="Times New Roman" w:cs="Times New Roman"/>
                <w:sz w:val="24"/>
                <w:szCs w:val="24"/>
                <w:lang w:val="en-US"/>
              </w:rPr>
              <w:t xml:space="preserve">,  </w:t>
            </w:r>
            <w:hyperlink r:id="rId49" w:tooltip="Sukamajukaler, Indihiang, Tasikmalaya" w:history="1">
              <w:r w:rsidR="00C87326" w:rsidRPr="00C87326">
                <w:rPr>
                  <w:rFonts w:ascii="Times New Roman" w:eastAsia="Times New Roman" w:hAnsi="Times New Roman" w:cs="Times New Roman"/>
                  <w:sz w:val="24"/>
                  <w:szCs w:val="24"/>
                  <w:lang w:val="en-US"/>
                </w:rPr>
                <w:t>Sukamajukaler</w:t>
              </w:r>
            </w:hyperlink>
            <w:r w:rsidR="00C87326" w:rsidRPr="00C87326">
              <w:rPr>
                <w:rFonts w:ascii="Times New Roman" w:eastAsia="Times New Roman" w:hAnsi="Times New Roman" w:cs="Times New Roman"/>
                <w:sz w:val="24"/>
                <w:szCs w:val="24"/>
                <w:lang w:val="en-US"/>
              </w:rPr>
              <w:t xml:space="preserve">,  </w:t>
            </w:r>
            <w:hyperlink r:id="rId50" w:tooltip="Sukamajukidul, Indihiang, Tasikmalaya" w:history="1">
              <w:r w:rsidR="00C87326" w:rsidRPr="00C87326">
                <w:rPr>
                  <w:rFonts w:ascii="Times New Roman" w:eastAsia="Times New Roman" w:hAnsi="Times New Roman" w:cs="Times New Roman"/>
                  <w:sz w:val="24"/>
                  <w:szCs w:val="24"/>
                  <w:lang w:val="en-US"/>
                </w:rPr>
                <w:t>Sukamajukidul</w:t>
              </w:r>
            </w:hyperlink>
          </w:p>
        </w:tc>
      </w:tr>
      <w:tr w:rsidR="00C87326" w:rsidRPr="00C87326" w14:paraId="1699D356" w14:textId="77777777" w:rsidTr="002D3F68">
        <w:tc>
          <w:tcPr>
            <w:tcW w:w="107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1BD1A167" w14:textId="77777777" w:rsidR="00C87326" w:rsidRPr="00C87326" w:rsidRDefault="00C87326" w:rsidP="00B56F57">
            <w:pPr>
              <w:spacing w:after="0" w:line="240" w:lineRule="auto"/>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32.78.05</w:t>
            </w:r>
          </w:p>
        </w:tc>
        <w:tc>
          <w:tcPr>
            <w:tcW w:w="1018"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5429B1BA" w14:textId="77777777" w:rsidR="00C87326" w:rsidRPr="00C87326" w:rsidRDefault="002E2A39" w:rsidP="00B56F57">
            <w:pPr>
              <w:spacing w:after="0" w:line="240" w:lineRule="auto"/>
              <w:rPr>
                <w:rFonts w:ascii="Times New Roman" w:eastAsia="Times New Roman" w:hAnsi="Times New Roman" w:cs="Times New Roman"/>
                <w:sz w:val="24"/>
                <w:szCs w:val="24"/>
                <w:lang w:val="en-US"/>
              </w:rPr>
            </w:pPr>
            <w:hyperlink r:id="rId51" w:tooltip="Kawalu, Tasikmalaya" w:history="1">
              <w:r w:rsidR="00C87326" w:rsidRPr="00C87326">
                <w:rPr>
                  <w:rFonts w:ascii="Times New Roman" w:eastAsia="Times New Roman" w:hAnsi="Times New Roman" w:cs="Times New Roman"/>
                  <w:sz w:val="24"/>
                  <w:szCs w:val="24"/>
                  <w:lang w:val="en-US"/>
                </w:rPr>
                <w:t>Kawalu</w:t>
              </w:r>
            </w:hyperlink>
          </w:p>
        </w:tc>
        <w:tc>
          <w:tcPr>
            <w:tcW w:w="101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5E940715" w14:textId="77777777" w:rsidR="00C87326" w:rsidRPr="00C87326" w:rsidRDefault="00C87326" w:rsidP="00B56F57">
            <w:pPr>
              <w:spacing w:after="0" w:line="240" w:lineRule="auto"/>
              <w:jc w:val="center"/>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10</w:t>
            </w:r>
          </w:p>
        </w:tc>
        <w:tc>
          <w:tcPr>
            <w:tcW w:w="1886"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6FE09AA6" w14:textId="77777777" w:rsidR="00C87326" w:rsidRPr="00C87326" w:rsidRDefault="002E2A39" w:rsidP="00B56F57">
            <w:pPr>
              <w:numPr>
                <w:ilvl w:val="0"/>
                <w:numId w:val="17"/>
              </w:numPr>
              <w:spacing w:after="0" w:line="240" w:lineRule="auto"/>
              <w:ind w:left="0"/>
              <w:rPr>
                <w:rFonts w:ascii="Times New Roman" w:eastAsia="Times New Roman" w:hAnsi="Times New Roman" w:cs="Times New Roman"/>
                <w:sz w:val="24"/>
                <w:szCs w:val="24"/>
                <w:lang w:val="en-US"/>
              </w:rPr>
            </w:pPr>
            <w:hyperlink r:id="rId52" w:tooltip="Cibeuti, Kawalu, Tasikmalaya" w:history="1">
              <w:r w:rsidR="00C87326" w:rsidRPr="00C87326">
                <w:rPr>
                  <w:rFonts w:ascii="Times New Roman" w:eastAsia="Times New Roman" w:hAnsi="Times New Roman" w:cs="Times New Roman"/>
                  <w:sz w:val="24"/>
                  <w:szCs w:val="24"/>
                  <w:lang w:val="en-US"/>
                </w:rPr>
                <w:t>Cibeuti</w:t>
              </w:r>
            </w:hyperlink>
            <w:r w:rsidR="00C87326" w:rsidRPr="00C87326">
              <w:rPr>
                <w:rFonts w:ascii="Times New Roman" w:eastAsia="Times New Roman" w:hAnsi="Times New Roman" w:cs="Times New Roman"/>
                <w:sz w:val="24"/>
                <w:szCs w:val="24"/>
                <w:lang w:val="en-US"/>
              </w:rPr>
              <w:t xml:space="preserve">, </w:t>
            </w:r>
            <w:hyperlink r:id="rId53" w:tooltip="Cilamajang, Kawalu, Tasikmalaya" w:history="1">
              <w:r w:rsidR="00C87326" w:rsidRPr="00C87326">
                <w:rPr>
                  <w:rFonts w:ascii="Times New Roman" w:eastAsia="Times New Roman" w:hAnsi="Times New Roman" w:cs="Times New Roman"/>
                  <w:sz w:val="24"/>
                  <w:szCs w:val="24"/>
                  <w:lang w:val="en-US"/>
                </w:rPr>
                <w:t>Cilamajang</w:t>
              </w:r>
            </w:hyperlink>
            <w:r w:rsidR="00C87326" w:rsidRPr="00C87326">
              <w:rPr>
                <w:rFonts w:ascii="Times New Roman" w:eastAsia="Times New Roman" w:hAnsi="Times New Roman" w:cs="Times New Roman"/>
                <w:sz w:val="24"/>
                <w:szCs w:val="24"/>
                <w:lang w:val="en-US"/>
              </w:rPr>
              <w:t xml:space="preserve">, </w:t>
            </w:r>
            <w:hyperlink r:id="rId54" w:tooltip="Gununggede, Kawalu, Tasikmalaya" w:history="1">
              <w:r w:rsidR="00C87326" w:rsidRPr="00C87326">
                <w:rPr>
                  <w:rFonts w:ascii="Times New Roman" w:eastAsia="Times New Roman" w:hAnsi="Times New Roman" w:cs="Times New Roman"/>
                  <w:sz w:val="24"/>
                  <w:szCs w:val="24"/>
                  <w:lang w:val="en-US"/>
                </w:rPr>
                <w:t>Gununggede</w:t>
              </w:r>
            </w:hyperlink>
            <w:r w:rsidR="00C87326" w:rsidRPr="00C87326">
              <w:rPr>
                <w:rFonts w:ascii="Times New Roman" w:eastAsia="Times New Roman" w:hAnsi="Times New Roman" w:cs="Times New Roman"/>
                <w:sz w:val="24"/>
                <w:szCs w:val="24"/>
                <w:lang w:val="en-US"/>
              </w:rPr>
              <w:t xml:space="preserve"> </w:t>
            </w:r>
            <w:hyperlink r:id="rId55" w:tooltip="Gunungtandala, Kawalu, Tasikmalaya" w:history="1">
              <w:r w:rsidR="00C87326" w:rsidRPr="00C87326">
                <w:rPr>
                  <w:rFonts w:ascii="Times New Roman" w:eastAsia="Times New Roman" w:hAnsi="Times New Roman" w:cs="Times New Roman"/>
                  <w:sz w:val="24"/>
                  <w:szCs w:val="24"/>
                  <w:lang w:val="en-US"/>
                </w:rPr>
                <w:t>Gunungtandala</w:t>
              </w:r>
            </w:hyperlink>
            <w:r w:rsidR="00C87326" w:rsidRPr="00C87326">
              <w:rPr>
                <w:rFonts w:ascii="Times New Roman" w:eastAsia="Times New Roman" w:hAnsi="Times New Roman" w:cs="Times New Roman"/>
                <w:sz w:val="24"/>
                <w:szCs w:val="24"/>
                <w:lang w:val="en-US"/>
              </w:rPr>
              <w:t>,</w:t>
            </w:r>
            <w:hyperlink r:id="rId56" w:tooltip="Karanganyar, Kawalu, Tasikmalaya" w:history="1">
              <w:r w:rsidR="00C87326" w:rsidRPr="00C87326">
                <w:rPr>
                  <w:rFonts w:ascii="Times New Roman" w:eastAsia="Times New Roman" w:hAnsi="Times New Roman" w:cs="Times New Roman"/>
                  <w:sz w:val="24"/>
                  <w:szCs w:val="24"/>
                  <w:lang w:val="en-US"/>
                </w:rPr>
                <w:t>Karanganyar</w:t>
              </w:r>
            </w:hyperlink>
            <w:r w:rsidR="00C87326" w:rsidRPr="00C87326">
              <w:rPr>
                <w:rFonts w:ascii="Times New Roman" w:eastAsia="Times New Roman" w:hAnsi="Times New Roman" w:cs="Times New Roman"/>
                <w:sz w:val="24"/>
                <w:szCs w:val="24"/>
                <w:lang w:val="en-US"/>
              </w:rPr>
              <w:t xml:space="preserve">, </w:t>
            </w:r>
            <w:hyperlink r:id="rId57" w:tooltip="Karsamenak, Kawalu, Tasikmalaya" w:history="1">
              <w:r w:rsidR="00C87326" w:rsidRPr="00C87326">
                <w:rPr>
                  <w:rFonts w:ascii="Times New Roman" w:eastAsia="Times New Roman" w:hAnsi="Times New Roman" w:cs="Times New Roman"/>
                  <w:sz w:val="24"/>
                  <w:szCs w:val="24"/>
                  <w:lang w:val="en-US"/>
                </w:rPr>
                <w:t>Karsamenak</w:t>
              </w:r>
            </w:hyperlink>
            <w:r w:rsidR="00C87326" w:rsidRPr="00C87326">
              <w:rPr>
                <w:rFonts w:ascii="Times New Roman" w:eastAsia="Times New Roman" w:hAnsi="Times New Roman" w:cs="Times New Roman"/>
                <w:sz w:val="24"/>
                <w:szCs w:val="24"/>
                <w:lang w:val="en-US"/>
              </w:rPr>
              <w:t xml:space="preserve">, </w:t>
            </w:r>
            <w:hyperlink r:id="rId58" w:tooltip="Leuwiliang, Kawalu, Tasikmalaya" w:history="1">
              <w:r w:rsidR="00C87326" w:rsidRPr="00C87326">
                <w:rPr>
                  <w:rFonts w:ascii="Times New Roman" w:eastAsia="Times New Roman" w:hAnsi="Times New Roman" w:cs="Times New Roman"/>
                  <w:sz w:val="24"/>
                  <w:szCs w:val="24"/>
                  <w:lang w:val="en-US"/>
                </w:rPr>
                <w:t>Leuwiliang</w:t>
              </w:r>
            </w:hyperlink>
            <w:r w:rsidR="00C87326" w:rsidRPr="00C87326">
              <w:rPr>
                <w:rFonts w:ascii="Times New Roman" w:eastAsia="Times New Roman" w:hAnsi="Times New Roman" w:cs="Times New Roman"/>
                <w:sz w:val="24"/>
                <w:szCs w:val="24"/>
                <w:lang w:val="en-US"/>
              </w:rPr>
              <w:t xml:space="preserve">,  </w:t>
            </w:r>
            <w:hyperlink r:id="rId59" w:tooltip="Talagasari, Kawalu, Tasikmalaya" w:history="1">
              <w:r w:rsidR="00C87326" w:rsidRPr="00C87326">
                <w:rPr>
                  <w:rFonts w:ascii="Times New Roman" w:eastAsia="Times New Roman" w:hAnsi="Times New Roman" w:cs="Times New Roman"/>
                  <w:sz w:val="24"/>
                  <w:szCs w:val="24"/>
                  <w:lang w:val="en-US"/>
                </w:rPr>
                <w:t>Talagasari</w:t>
              </w:r>
            </w:hyperlink>
            <w:r w:rsidR="00C87326" w:rsidRPr="00C87326">
              <w:rPr>
                <w:rFonts w:ascii="Times New Roman" w:eastAsia="Times New Roman" w:hAnsi="Times New Roman" w:cs="Times New Roman"/>
                <w:sz w:val="24"/>
                <w:szCs w:val="24"/>
                <w:lang w:val="en-US"/>
              </w:rPr>
              <w:t xml:space="preserve">, </w:t>
            </w:r>
            <w:hyperlink r:id="rId60" w:tooltip="Tanjung, Kawalu, Tasikmalaya" w:history="1">
              <w:r w:rsidR="00C87326" w:rsidRPr="00C87326">
                <w:rPr>
                  <w:rFonts w:ascii="Times New Roman" w:eastAsia="Times New Roman" w:hAnsi="Times New Roman" w:cs="Times New Roman"/>
                  <w:sz w:val="24"/>
                  <w:szCs w:val="24"/>
                  <w:lang w:val="en-US"/>
                </w:rPr>
                <w:t>Tanjung</w:t>
              </w:r>
            </w:hyperlink>
            <w:r w:rsidR="00C87326" w:rsidRPr="00C87326">
              <w:rPr>
                <w:rFonts w:ascii="Times New Roman" w:eastAsia="Times New Roman" w:hAnsi="Times New Roman" w:cs="Times New Roman"/>
                <w:sz w:val="24"/>
                <w:szCs w:val="24"/>
                <w:lang w:val="en-US"/>
              </w:rPr>
              <w:t xml:space="preserve">, </w:t>
            </w:r>
            <w:hyperlink r:id="rId61" w:tooltip="Urug, Kawalu, Tasikmalaya" w:history="1">
              <w:r w:rsidR="00C87326" w:rsidRPr="00C87326">
                <w:rPr>
                  <w:rFonts w:ascii="Times New Roman" w:eastAsia="Times New Roman" w:hAnsi="Times New Roman" w:cs="Times New Roman"/>
                  <w:sz w:val="24"/>
                  <w:szCs w:val="24"/>
                  <w:lang w:val="en-US"/>
                </w:rPr>
                <w:t>Urug</w:t>
              </w:r>
            </w:hyperlink>
          </w:p>
        </w:tc>
      </w:tr>
      <w:tr w:rsidR="00C87326" w:rsidRPr="00C87326" w14:paraId="0060BDF1" w14:textId="77777777" w:rsidTr="002D3F68">
        <w:tc>
          <w:tcPr>
            <w:tcW w:w="107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264D35A1" w14:textId="77777777" w:rsidR="00C87326" w:rsidRPr="00C87326" w:rsidRDefault="00C87326" w:rsidP="00B56F57">
            <w:pPr>
              <w:spacing w:after="0" w:line="240" w:lineRule="auto"/>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32.78.08</w:t>
            </w:r>
          </w:p>
        </w:tc>
        <w:tc>
          <w:tcPr>
            <w:tcW w:w="1018"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7B0F1B7B" w14:textId="77777777" w:rsidR="00C87326" w:rsidRPr="00C87326" w:rsidRDefault="002E2A39" w:rsidP="00B56F57">
            <w:pPr>
              <w:spacing w:after="0" w:line="240" w:lineRule="auto"/>
              <w:rPr>
                <w:rFonts w:ascii="Times New Roman" w:eastAsia="Times New Roman" w:hAnsi="Times New Roman" w:cs="Times New Roman"/>
                <w:sz w:val="24"/>
                <w:szCs w:val="24"/>
                <w:lang w:val="en-US"/>
              </w:rPr>
            </w:pPr>
            <w:hyperlink r:id="rId62" w:tooltip="Mangkubumi, Tasikmalaya" w:history="1">
              <w:r w:rsidR="00C87326" w:rsidRPr="00C87326">
                <w:rPr>
                  <w:rFonts w:ascii="Times New Roman" w:eastAsia="Times New Roman" w:hAnsi="Times New Roman" w:cs="Times New Roman"/>
                  <w:sz w:val="24"/>
                  <w:szCs w:val="24"/>
                  <w:lang w:val="en-US"/>
                </w:rPr>
                <w:t>Mangkubumi</w:t>
              </w:r>
            </w:hyperlink>
          </w:p>
        </w:tc>
        <w:tc>
          <w:tcPr>
            <w:tcW w:w="101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0D9E2E28" w14:textId="77777777" w:rsidR="00C87326" w:rsidRPr="00C87326" w:rsidRDefault="00C87326" w:rsidP="00B56F57">
            <w:pPr>
              <w:spacing w:after="0" w:line="240" w:lineRule="auto"/>
              <w:jc w:val="center"/>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8</w:t>
            </w:r>
          </w:p>
        </w:tc>
        <w:tc>
          <w:tcPr>
            <w:tcW w:w="1886"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085D5A60" w14:textId="77777777" w:rsidR="00C87326" w:rsidRPr="00C87326" w:rsidRDefault="002E2A39" w:rsidP="00B56F57">
            <w:pPr>
              <w:numPr>
                <w:ilvl w:val="0"/>
                <w:numId w:val="18"/>
              </w:numPr>
              <w:spacing w:after="0" w:line="240" w:lineRule="auto"/>
              <w:ind w:left="0"/>
              <w:rPr>
                <w:rFonts w:ascii="Times New Roman" w:eastAsia="Times New Roman" w:hAnsi="Times New Roman" w:cs="Times New Roman"/>
                <w:sz w:val="24"/>
                <w:szCs w:val="24"/>
                <w:lang w:val="en-US"/>
              </w:rPr>
            </w:pPr>
            <w:hyperlink r:id="rId63" w:tooltip="Cigantang, Mangkubumi, Tasikmalaya" w:history="1">
              <w:r w:rsidR="00C87326" w:rsidRPr="00C87326">
                <w:rPr>
                  <w:rFonts w:ascii="Times New Roman" w:eastAsia="Times New Roman" w:hAnsi="Times New Roman" w:cs="Times New Roman"/>
                  <w:sz w:val="24"/>
                  <w:szCs w:val="24"/>
                  <w:lang w:val="en-US"/>
                </w:rPr>
                <w:t>Cigantang</w:t>
              </w:r>
            </w:hyperlink>
            <w:r w:rsidR="00C87326" w:rsidRPr="00C87326">
              <w:rPr>
                <w:rFonts w:ascii="Times New Roman" w:eastAsia="Times New Roman" w:hAnsi="Times New Roman" w:cs="Times New Roman"/>
                <w:sz w:val="24"/>
                <w:szCs w:val="24"/>
                <w:lang w:val="en-US"/>
              </w:rPr>
              <w:t xml:space="preserve">, </w:t>
            </w:r>
            <w:hyperlink r:id="rId64" w:tooltip="Cipari, Mangkubumi, Tasikmalaya" w:history="1">
              <w:r w:rsidR="00C87326" w:rsidRPr="00C87326">
                <w:rPr>
                  <w:rFonts w:ascii="Times New Roman" w:eastAsia="Times New Roman" w:hAnsi="Times New Roman" w:cs="Times New Roman"/>
                  <w:sz w:val="24"/>
                  <w:szCs w:val="24"/>
                  <w:lang w:val="en-US"/>
                </w:rPr>
                <w:t>Cipari</w:t>
              </w:r>
            </w:hyperlink>
            <w:r w:rsidR="00C87326" w:rsidRPr="00C87326">
              <w:rPr>
                <w:rFonts w:ascii="Times New Roman" w:eastAsia="Times New Roman" w:hAnsi="Times New Roman" w:cs="Times New Roman"/>
                <w:sz w:val="24"/>
                <w:szCs w:val="24"/>
                <w:lang w:val="en-US"/>
              </w:rPr>
              <w:t xml:space="preserve">, </w:t>
            </w:r>
            <w:hyperlink r:id="rId65" w:tooltip="Cipawitra, Mangkubumi, Tasikmalaya" w:history="1">
              <w:r w:rsidR="00C87326" w:rsidRPr="00C87326">
                <w:rPr>
                  <w:rFonts w:ascii="Times New Roman" w:eastAsia="Times New Roman" w:hAnsi="Times New Roman" w:cs="Times New Roman"/>
                  <w:sz w:val="24"/>
                  <w:szCs w:val="24"/>
                  <w:lang w:val="en-US"/>
                </w:rPr>
                <w:t>Cipawitra</w:t>
              </w:r>
            </w:hyperlink>
            <w:r w:rsidR="00C87326" w:rsidRPr="00C87326">
              <w:rPr>
                <w:rFonts w:ascii="Times New Roman" w:eastAsia="Times New Roman" w:hAnsi="Times New Roman" w:cs="Times New Roman"/>
                <w:sz w:val="24"/>
                <w:szCs w:val="24"/>
                <w:lang w:val="en-US"/>
              </w:rPr>
              <w:t xml:space="preserve">, </w:t>
            </w:r>
            <w:hyperlink r:id="rId66" w:tooltip="Karikil, Mangkubumi, Tasikmalaya" w:history="1">
              <w:r w:rsidR="00C87326" w:rsidRPr="00C87326">
                <w:rPr>
                  <w:rFonts w:ascii="Times New Roman" w:eastAsia="Times New Roman" w:hAnsi="Times New Roman" w:cs="Times New Roman"/>
                  <w:sz w:val="24"/>
                  <w:szCs w:val="24"/>
                  <w:lang w:val="en-US"/>
                </w:rPr>
                <w:t>Karikil</w:t>
              </w:r>
            </w:hyperlink>
            <w:r w:rsidR="00C87326" w:rsidRPr="00C87326">
              <w:rPr>
                <w:rFonts w:ascii="Times New Roman" w:eastAsia="Times New Roman" w:hAnsi="Times New Roman" w:cs="Times New Roman"/>
                <w:sz w:val="24"/>
                <w:szCs w:val="24"/>
                <w:lang w:val="en-US"/>
              </w:rPr>
              <w:t xml:space="preserve">, </w:t>
            </w:r>
            <w:hyperlink r:id="rId67" w:tooltip="Linggajaya, Mangkubumi, Tasikmalaya" w:history="1">
              <w:r w:rsidR="00C87326" w:rsidRPr="00C87326">
                <w:rPr>
                  <w:rFonts w:ascii="Times New Roman" w:eastAsia="Times New Roman" w:hAnsi="Times New Roman" w:cs="Times New Roman"/>
                  <w:sz w:val="24"/>
                  <w:szCs w:val="24"/>
                  <w:lang w:val="en-US"/>
                </w:rPr>
                <w:t>Linggajaya</w:t>
              </w:r>
            </w:hyperlink>
            <w:r w:rsidR="00C87326" w:rsidRPr="00C87326">
              <w:rPr>
                <w:rFonts w:ascii="Times New Roman" w:eastAsia="Times New Roman" w:hAnsi="Times New Roman" w:cs="Times New Roman"/>
                <w:sz w:val="24"/>
                <w:szCs w:val="24"/>
                <w:lang w:val="en-US"/>
              </w:rPr>
              <w:t xml:space="preserve">, </w:t>
            </w:r>
            <w:hyperlink r:id="rId68" w:tooltip="Mangkubumi, Mangkubumi, Tasikmalaya" w:history="1">
              <w:r w:rsidR="00C87326" w:rsidRPr="00C87326">
                <w:rPr>
                  <w:rFonts w:ascii="Times New Roman" w:eastAsia="Times New Roman" w:hAnsi="Times New Roman" w:cs="Times New Roman"/>
                  <w:sz w:val="24"/>
                  <w:szCs w:val="24"/>
                  <w:lang w:val="en-US"/>
                </w:rPr>
                <w:t>Mangkubumi</w:t>
              </w:r>
            </w:hyperlink>
            <w:r w:rsidR="00C87326" w:rsidRPr="00C87326">
              <w:rPr>
                <w:rFonts w:ascii="Times New Roman" w:eastAsia="Times New Roman" w:hAnsi="Times New Roman" w:cs="Times New Roman"/>
                <w:sz w:val="24"/>
                <w:szCs w:val="24"/>
                <w:lang w:val="en-US"/>
              </w:rPr>
              <w:t xml:space="preserve"> </w:t>
            </w:r>
            <w:hyperlink r:id="rId69" w:tooltip="Sambongjaya, Mangkubumi, Tasikmalaya" w:history="1">
              <w:r w:rsidR="00C87326" w:rsidRPr="00C87326">
                <w:rPr>
                  <w:rFonts w:ascii="Times New Roman" w:eastAsia="Times New Roman" w:hAnsi="Times New Roman" w:cs="Times New Roman"/>
                  <w:sz w:val="24"/>
                  <w:szCs w:val="24"/>
                  <w:lang w:val="en-US"/>
                </w:rPr>
                <w:t>Sambongjaya</w:t>
              </w:r>
            </w:hyperlink>
            <w:r w:rsidR="00C87326" w:rsidRPr="00C87326">
              <w:rPr>
                <w:rFonts w:ascii="Times New Roman" w:eastAsia="Times New Roman" w:hAnsi="Times New Roman" w:cs="Times New Roman"/>
                <w:sz w:val="24"/>
                <w:szCs w:val="24"/>
                <w:lang w:val="en-US"/>
              </w:rPr>
              <w:t xml:space="preserve">, </w:t>
            </w:r>
            <w:hyperlink r:id="rId70" w:tooltip="Sambongpari, Mangkubumi, Tasikmalaya" w:history="1">
              <w:r w:rsidR="00C87326" w:rsidRPr="00C87326">
                <w:rPr>
                  <w:rFonts w:ascii="Times New Roman" w:eastAsia="Times New Roman" w:hAnsi="Times New Roman" w:cs="Times New Roman"/>
                  <w:sz w:val="24"/>
                  <w:szCs w:val="24"/>
                  <w:lang w:val="en-US"/>
                </w:rPr>
                <w:t>Sambongpari</w:t>
              </w:r>
            </w:hyperlink>
          </w:p>
        </w:tc>
      </w:tr>
      <w:tr w:rsidR="00C87326" w:rsidRPr="00C87326" w14:paraId="1AFBBCD6" w14:textId="77777777" w:rsidTr="002D3F68">
        <w:tc>
          <w:tcPr>
            <w:tcW w:w="107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1A636859" w14:textId="77777777" w:rsidR="00C87326" w:rsidRPr="00C87326" w:rsidRDefault="00C87326" w:rsidP="00B56F57">
            <w:pPr>
              <w:spacing w:after="0" w:line="240" w:lineRule="auto"/>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32.78.10</w:t>
            </w:r>
          </w:p>
        </w:tc>
        <w:tc>
          <w:tcPr>
            <w:tcW w:w="1018"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72A6CEBC" w14:textId="77777777" w:rsidR="00C87326" w:rsidRPr="00C87326" w:rsidRDefault="002E2A39" w:rsidP="00B56F57">
            <w:pPr>
              <w:spacing w:after="0" w:line="240" w:lineRule="auto"/>
              <w:rPr>
                <w:rFonts w:ascii="Times New Roman" w:eastAsia="Times New Roman" w:hAnsi="Times New Roman" w:cs="Times New Roman"/>
                <w:sz w:val="24"/>
                <w:szCs w:val="24"/>
                <w:lang w:val="en-US"/>
              </w:rPr>
            </w:pPr>
            <w:hyperlink r:id="rId71" w:tooltip="Purbaratu, Tasikmalaya" w:history="1">
              <w:r w:rsidR="00C87326" w:rsidRPr="00C87326">
                <w:rPr>
                  <w:rFonts w:ascii="Times New Roman" w:eastAsia="Times New Roman" w:hAnsi="Times New Roman" w:cs="Times New Roman"/>
                  <w:sz w:val="24"/>
                  <w:szCs w:val="24"/>
                  <w:lang w:val="en-US"/>
                </w:rPr>
                <w:t>Purbaratu</w:t>
              </w:r>
            </w:hyperlink>
          </w:p>
        </w:tc>
        <w:tc>
          <w:tcPr>
            <w:tcW w:w="101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0455F78B" w14:textId="77777777" w:rsidR="00C87326" w:rsidRPr="00C87326" w:rsidRDefault="00C87326" w:rsidP="00B56F57">
            <w:pPr>
              <w:spacing w:after="0" w:line="240" w:lineRule="auto"/>
              <w:jc w:val="center"/>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6</w:t>
            </w:r>
          </w:p>
        </w:tc>
        <w:tc>
          <w:tcPr>
            <w:tcW w:w="1886"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7106551A" w14:textId="77777777" w:rsidR="00C87326" w:rsidRPr="00C87326" w:rsidRDefault="002E2A39" w:rsidP="00B56F57">
            <w:pPr>
              <w:numPr>
                <w:ilvl w:val="0"/>
                <w:numId w:val="19"/>
              </w:numPr>
              <w:spacing w:after="0" w:line="240" w:lineRule="auto"/>
              <w:ind w:left="0"/>
              <w:rPr>
                <w:rFonts w:ascii="Times New Roman" w:eastAsia="Times New Roman" w:hAnsi="Times New Roman" w:cs="Times New Roman"/>
                <w:sz w:val="24"/>
                <w:szCs w:val="24"/>
                <w:lang w:val="en-US"/>
              </w:rPr>
            </w:pPr>
            <w:hyperlink r:id="rId72" w:tooltip="Purbaratu, Purbaratu, Tasikmalaya" w:history="1">
              <w:r w:rsidR="00C87326" w:rsidRPr="00C87326">
                <w:rPr>
                  <w:rFonts w:ascii="Times New Roman" w:eastAsia="Times New Roman" w:hAnsi="Times New Roman" w:cs="Times New Roman"/>
                  <w:sz w:val="24"/>
                  <w:szCs w:val="24"/>
                  <w:lang w:val="en-US"/>
                </w:rPr>
                <w:t>Purbaratu</w:t>
              </w:r>
            </w:hyperlink>
            <w:r w:rsidR="00C87326" w:rsidRPr="00C87326">
              <w:rPr>
                <w:rFonts w:ascii="Times New Roman" w:eastAsia="Times New Roman" w:hAnsi="Times New Roman" w:cs="Times New Roman"/>
                <w:sz w:val="24"/>
                <w:szCs w:val="24"/>
                <w:lang w:val="en-US"/>
              </w:rPr>
              <w:t xml:space="preserve">, </w:t>
            </w:r>
            <w:hyperlink r:id="rId73" w:tooltip="Singkup, Purbaratu, Tasikmalaya" w:history="1">
              <w:r w:rsidR="00C87326" w:rsidRPr="00C87326">
                <w:rPr>
                  <w:rFonts w:ascii="Times New Roman" w:eastAsia="Times New Roman" w:hAnsi="Times New Roman" w:cs="Times New Roman"/>
                  <w:sz w:val="24"/>
                  <w:szCs w:val="24"/>
                  <w:lang w:val="en-US"/>
                </w:rPr>
                <w:t>Singkup</w:t>
              </w:r>
            </w:hyperlink>
            <w:r w:rsidR="00C87326" w:rsidRPr="00C87326">
              <w:rPr>
                <w:rFonts w:ascii="Times New Roman" w:eastAsia="Times New Roman" w:hAnsi="Times New Roman" w:cs="Times New Roman"/>
                <w:sz w:val="24"/>
                <w:szCs w:val="24"/>
                <w:lang w:val="en-US"/>
              </w:rPr>
              <w:t xml:space="preserve">, </w:t>
            </w:r>
            <w:hyperlink r:id="rId74" w:tooltip="Sukaasih, Purbaratu, Tasikmalaya" w:history="1">
              <w:r w:rsidR="00C87326" w:rsidRPr="00C87326">
                <w:rPr>
                  <w:rFonts w:ascii="Times New Roman" w:eastAsia="Times New Roman" w:hAnsi="Times New Roman" w:cs="Times New Roman"/>
                  <w:sz w:val="24"/>
                  <w:szCs w:val="24"/>
                  <w:lang w:val="en-US"/>
                </w:rPr>
                <w:t>Sukaasih</w:t>
              </w:r>
            </w:hyperlink>
            <w:r w:rsidR="00C87326" w:rsidRPr="00C87326">
              <w:rPr>
                <w:rFonts w:ascii="Times New Roman" w:eastAsia="Times New Roman" w:hAnsi="Times New Roman" w:cs="Times New Roman"/>
                <w:sz w:val="24"/>
                <w:szCs w:val="24"/>
                <w:lang w:val="en-US"/>
              </w:rPr>
              <w:t xml:space="preserve"> </w:t>
            </w:r>
            <w:hyperlink r:id="rId75" w:tooltip="Sukajaya, Purbaratu, Tasikmalaya" w:history="1">
              <w:r w:rsidR="00C87326" w:rsidRPr="00C87326">
                <w:rPr>
                  <w:rFonts w:ascii="Times New Roman" w:eastAsia="Times New Roman" w:hAnsi="Times New Roman" w:cs="Times New Roman"/>
                  <w:sz w:val="24"/>
                  <w:szCs w:val="24"/>
                  <w:lang w:val="en-US"/>
                </w:rPr>
                <w:t>Sukajaya</w:t>
              </w:r>
            </w:hyperlink>
            <w:r w:rsidR="00C87326" w:rsidRPr="00C87326">
              <w:rPr>
                <w:rFonts w:ascii="Times New Roman" w:eastAsia="Times New Roman" w:hAnsi="Times New Roman" w:cs="Times New Roman"/>
                <w:sz w:val="24"/>
                <w:szCs w:val="24"/>
                <w:lang w:val="en-US"/>
              </w:rPr>
              <w:t xml:space="preserve">, </w:t>
            </w:r>
            <w:hyperlink r:id="rId76" w:tooltip="Sukamenak, Purbaratu, Tasikmalaya" w:history="1">
              <w:r w:rsidR="00C87326" w:rsidRPr="00C87326">
                <w:rPr>
                  <w:rFonts w:ascii="Times New Roman" w:eastAsia="Times New Roman" w:hAnsi="Times New Roman" w:cs="Times New Roman"/>
                  <w:sz w:val="24"/>
                  <w:szCs w:val="24"/>
                  <w:lang w:val="en-US"/>
                </w:rPr>
                <w:t>Sukamenak</w:t>
              </w:r>
            </w:hyperlink>
            <w:r w:rsidR="00C87326" w:rsidRPr="00C87326">
              <w:rPr>
                <w:rFonts w:ascii="Times New Roman" w:eastAsia="Times New Roman" w:hAnsi="Times New Roman" w:cs="Times New Roman"/>
                <w:sz w:val="24"/>
                <w:szCs w:val="24"/>
                <w:lang w:val="en-US"/>
              </w:rPr>
              <w:t xml:space="preserve">, </w:t>
            </w:r>
            <w:hyperlink r:id="rId77" w:tooltip="Sukanagara, Purbaratu, Tasikmalaya" w:history="1">
              <w:r w:rsidR="00C87326" w:rsidRPr="00C87326">
                <w:rPr>
                  <w:rFonts w:ascii="Times New Roman" w:eastAsia="Times New Roman" w:hAnsi="Times New Roman" w:cs="Times New Roman"/>
                  <w:sz w:val="24"/>
                  <w:szCs w:val="24"/>
                  <w:lang w:val="en-US"/>
                </w:rPr>
                <w:t>Sukanagara</w:t>
              </w:r>
            </w:hyperlink>
          </w:p>
        </w:tc>
      </w:tr>
      <w:tr w:rsidR="00C87326" w:rsidRPr="00C87326" w14:paraId="4EB6641D" w14:textId="77777777" w:rsidTr="002D3F68">
        <w:tc>
          <w:tcPr>
            <w:tcW w:w="107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468810EB" w14:textId="77777777" w:rsidR="00C87326" w:rsidRPr="00C87326" w:rsidRDefault="00C87326" w:rsidP="00B56F57">
            <w:pPr>
              <w:spacing w:after="0" w:line="240" w:lineRule="auto"/>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lastRenderedPageBreak/>
              <w:t>32.78.07</w:t>
            </w:r>
          </w:p>
        </w:tc>
        <w:tc>
          <w:tcPr>
            <w:tcW w:w="1018"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6CFDE388" w14:textId="77777777" w:rsidR="00C87326" w:rsidRPr="00C87326" w:rsidRDefault="002E2A39" w:rsidP="00B56F57">
            <w:pPr>
              <w:spacing w:after="0" w:line="240" w:lineRule="auto"/>
              <w:rPr>
                <w:rFonts w:ascii="Times New Roman" w:eastAsia="Times New Roman" w:hAnsi="Times New Roman" w:cs="Times New Roman"/>
                <w:sz w:val="24"/>
                <w:szCs w:val="24"/>
                <w:lang w:val="en-US"/>
              </w:rPr>
            </w:pPr>
            <w:hyperlink r:id="rId78" w:tooltip="Tamansari, Tasikmalaya" w:history="1">
              <w:r w:rsidR="00C87326" w:rsidRPr="00C87326">
                <w:rPr>
                  <w:rFonts w:ascii="Times New Roman" w:eastAsia="Times New Roman" w:hAnsi="Times New Roman" w:cs="Times New Roman"/>
                  <w:sz w:val="24"/>
                  <w:szCs w:val="24"/>
                  <w:lang w:val="en-US"/>
                </w:rPr>
                <w:t>Tamansari</w:t>
              </w:r>
            </w:hyperlink>
          </w:p>
        </w:tc>
        <w:tc>
          <w:tcPr>
            <w:tcW w:w="101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630EC247" w14:textId="77777777" w:rsidR="00C87326" w:rsidRPr="00C87326" w:rsidRDefault="00C87326" w:rsidP="00B56F57">
            <w:pPr>
              <w:spacing w:after="0" w:line="240" w:lineRule="auto"/>
              <w:jc w:val="center"/>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8</w:t>
            </w:r>
          </w:p>
        </w:tc>
        <w:tc>
          <w:tcPr>
            <w:tcW w:w="1886"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484010F5" w14:textId="77777777" w:rsidR="00C87326" w:rsidRPr="00C87326" w:rsidRDefault="002E2A39" w:rsidP="00B56F57">
            <w:pPr>
              <w:numPr>
                <w:ilvl w:val="0"/>
                <w:numId w:val="20"/>
              </w:numPr>
              <w:spacing w:after="0" w:line="240" w:lineRule="auto"/>
              <w:ind w:left="0"/>
              <w:rPr>
                <w:rFonts w:ascii="Times New Roman" w:eastAsia="Times New Roman" w:hAnsi="Times New Roman" w:cs="Times New Roman"/>
                <w:sz w:val="24"/>
                <w:szCs w:val="24"/>
                <w:lang w:val="en-US"/>
              </w:rPr>
            </w:pPr>
            <w:hyperlink r:id="rId79" w:tooltip="Mugarsari, Tamansari, Tasikmalaya" w:history="1">
              <w:r w:rsidR="00C87326" w:rsidRPr="00C87326">
                <w:rPr>
                  <w:rFonts w:ascii="Times New Roman" w:eastAsia="Times New Roman" w:hAnsi="Times New Roman" w:cs="Times New Roman"/>
                  <w:sz w:val="24"/>
                  <w:szCs w:val="24"/>
                  <w:lang w:val="en-US"/>
                </w:rPr>
                <w:t>Mugarsari</w:t>
              </w:r>
            </w:hyperlink>
            <w:r w:rsidR="00C87326" w:rsidRPr="00C87326">
              <w:rPr>
                <w:rFonts w:ascii="Times New Roman" w:eastAsia="Times New Roman" w:hAnsi="Times New Roman" w:cs="Times New Roman"/>
                <w:sz w:val="24"/>
                <w:szCs w:val="24"/>
                <w:lang w:val="en-US"/>
              </w:rPr>
              <w:t xml:space="preserve">, </w:t>
            </w:r>
            <w:hyperlink r:id="rId80" w:tooltip="Mulyasari, Tamansari, Tasikmalaya" w:history="1">
              <w:r w:rsidR="00C87326" w:rsidRPr="00C87326">
                <w:rPr>
                  <w:rFonts w:ascii="Times New Roman" w:eastAsia="Times New Roman" w:hAnsi="Times New Roman" w:cs="Times New Roman"/>
                  <w:sz w:val="24"/>
                  <w:szCs w:val="24"/>
                  <w:lang w:val="en-US"/>
                </w:rPr>
                <w:t>Mulyasari</w:t>
              </w:r>
            </w:hyperlink>
            <w:r w:rsidR="00C87326" w:rsidRPr="00C87326">
              <w:rPr>
                <w:rFonts w:ascii="Times New Roman" w:eastAsia="Times New Roman" w:hAnsi="Times New Roman" w:cs="Times New Roman"/>
                <w:sz w:val="24"/>
                <w:szCs w:val="24"/>
                <w:lang w:val="en-US"/>
              </w:rPr>
              <w:t xml:space="preserve">, </w:t>
            </w:r>
            <w:hyperlink r:id="rId81" w:tooltip="Setiamulya, Tamansari, Tasikmalaya" w:history="1">
              <w:r w:rsidR="00C87326" w:rsidRPr="00C87326">
                <w:rPr>
                  <w:rFonts w:ascii="Times New Roman" w:eastAsia="Times New Roman" w:hAnsi="Times New Roman" w:cs="Times New Roman"/>
                  <w:sz w:val="24"/>
                  <w:szCs w:val="24"/>
                  <w:lang w:val="en-US"/>
                </w:rPr>
                <w:t>Setiamulya</w:t>
              </w:r>
            </w:hyperlink>
            <w:r w:rsidR="00C87326" w:rsidRPr="00C87326">
              <w:rPr>
                <w:rFonts w:ascii="Times New Roman" w:eastAsia="Times New Roman" w:hAnsi="Times New Roman" w:cs="Times New Roman"/>
                <w:sz w:val="24"/>
                <w:szCs w:val="24"/>
                <w:lang w:val="en-US"/>
              </w:rPr>
              <w:t xml:space="preserve"> </w:t>
            </w:r>
            <w:hyperlink r:id="rId82" w:tooltip="Setiawargi, Tamansari, Tasikmalaya" w:history="1">
              <w:r w:rsidR="00C87326" w:rsidRPr="00C87326">
                <w:rPr>
                  <w:rFonts w:ascii="Times New Roman" w:eastAsia="Times New Roman" w:hAnsi="Times New Roman" w:cs="Times New Roman"/>
                  <w:sz w:val="24"/>
                  <w:szCs w:val="24"/>
                  <w:lang w:val="en-US"/>
                </w:rPr>
                <w:t>Setiawargi</w:t>
              </w:r>
            </w:hyperlink>
            <w:r w:rsidR="00C87326" w:rsidRPr="00C87326">
              <w:rPr>
                <w:rFonts w:ascii="Times New Roman" w:eastAsia="Times New Roman" w:hAnsi="Times New Roman" w:cs="Times New Roman"/>
                <w:sz w:val="24"/>
                <w:szCs w:val="24"/>
                <w:lang w:val="en-US"/>
              </w:rPr>
              <w:t xml:space="preserve">, </w:t>
            </w:r>
            <w:hyperlink r:id="rId83" w:tooltip="Sukahurip, Tamansari, Tasikmalaya" w:history="1">
              <w:r w:rsidR="00C87326" w:rsidRPr="00C87326">
                <w:rPr>
                  <w:rFonts w:ascii="Times New Roman" w:eastAsia="Times New Roman" w:hAnsi="Times New Roman" w:cs="Times New Roman"/>
                  <w:sz w:val="24"/>
                  <w:szCs w:val="24"/>
                  <w:lang w:val="en-US"/>
                </w:rPr>
                <w:t>Sukahurip</w:t>
              </w:r>
            </w:hyperlink>
            <w:r w:rsidR="00C87326" w:rsidRPr="00C87326">
              <w:rPr>
                <w:rFonts w:ascii="Times New Roman" w:eastAsia="Times New Roman" w:hAnsi="Times New Roman" w:cs="Times New Roman"/>
                <w:sz w:val="24"/>
                <w:szCs w:val="24"/>
                <w:lang w:val="en-US"/>
              </w:rPr>
              <w:t xml:space="preserve">, </w:t>
            </w:r>
            <w:hyperlink r:id="rId84" w:tooltip="Sumelap, Tamansari, Tasikmalaya" w:history="1">
              <w:r w:rsidR="00C87326" w:rsidRPr="00C87326">
                <w:rPr>
                  <w:rFonts w:ascii="Times New Roman" w:eastAsia="Times New Roman" w:hAnsi="Times New Roman" w:cs="Times New Roman"/>
                  <w:sz w:val="24"/>
                  <w:szCs w:val="24"/>
                  <w:lang w:val="en-US"/>
                </w:rPr>
                <w:t>Sumelap</w:t>
              </w:r>
            </w:hyperlink>
          </w:p>
          <w:p w14:paraId="5CD767CF" w14:textId="77777777" w:rsidR="00C87326" w:rsidRPr="00C87326" w:rsidRDefault="002E2A39" w:rsidP="00B56F57">
            <w:pPr>
              <w:numPr>
                <w:ilvl w:val="0"/>
                <w:numId w:val="20"/>
              </w:numPr>
              <w:spacing w:after="0" w:line="240" w:lineRule="auto"/>
              <w:ind w:left="0"/>
              <w:rPr>
                <w:rFonts w:ascii="Times New Roman" w:eastAsia="Times New Roman" w:hAnsi="Times New Roman" w:cs="Times New Roman"/>
                <w:sz w:val="24"/>
                <w:szCs w:val="24"/>
                <w:lang w:val="en-US"/>
              </w:rPr>
            </w:pPr>
            <w:hyperlink r:id="rId85" w:tooltip="Tamanjaya, Tamansari, Tasikmalaya" w:history="1">
              <w:r w:rsidR="00C87326" w:rsidRPr="00C87326">
                <w:rPr>
                  <w:rFonts w:ascii="Times New Roman" w:eastAsia="Times New Roman" w:hAnsi="Times New Roman" w:cs="Times New Roman"/>
                  <w:sz w:val="24"/>
                  <w:szCs w:val="24"/>
                  <w:lang w:val="en-US"/>
                </w:rPr>
                <w:t>Tamanjaya</w:t>
              </w:r>
            </w:hyperlink>
            <w:r w:rsidR="00C87326" w:rsidRPr="00C87326">
              <w:rPr>
                <w:rFonts w:ascii="Times New Roman" w:eastAsia="Times New Roman" w:hAnsi="Times New Roman" w:cs="Times New Roman"/>
                <w:sz w:val="24"/>
                <w:szCs w:val="24"/>
                <w:lang w:val="en-US"/>
              </w:rPr>
              <w:t xml:space="preserve">, </w:t>
            </w:r>
            <w:hyperlink r:id="rId86" w:tooltip="Tamansari, Tamansari, Tasikmalaya" w:history="1">
              <w:r w:rsidR="00C87326" w:rsidRPr="00C87326">
                <w:rPr>
                  <w:rFonts w:ascii="Times New Roman" w:eastAsia="Times New Roman" w:hAnsi="Times New Roman" w:cs="Times New Roman"/>
                  <w:sz w:val="24"/>
                  <w:szCs w:val="24"/>
                  <w:lang w:val="en-US"/>
                </w:rPr>
                <w:t>Tamansari</w:t>
              </w:r>
            </w:hyperlink>
          </w:p>
        </w:tc>
      </w:tr>
      <w:tr w:rsidR="00C87326" w:rsidRPr="00C87326" w14:paraId="624CCBB4" w14:textId="77777777" w:rsidTr="002D3F68">
        <w:tc>
          <w:tcPr>
            <w:tcW w:w="107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462B864D" w14:textId="77777777" w:rsidR="00C87326" w:rsidRPr="00C87326" w:rsidRDefault="00C87326" w:rsidP="00B56F57">
            <w:pPr>
              <w:spacing w:after="0" w:line="240" w:lineRule="auto"/>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32.78.03</w:t>
            </w:r>
          </w:p>
        </w:tc>
        <w:tc>
          <w:tcPr>
            <w:tcW w:w="1018"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0ECC02AE" w14:textId="77777777" w:rsidR="00C87326" w:rsidRPr="00C87326" w:rsidRDefault="002E2A39" w:rsidP="00B56F57">
            <w:pPr>
              <w:spacing w:after="0" w:line="240" w:lineRule="auto"/>
              <w:rPr>
                <w:rFonts w:ascii="Times New Roman" w:eastAsia="Times New Roman" w:hAnsi="Times New Roman" w:cs="Times New Roman"/>
                <w:sz w:val="24"/>
                <w:szCs w:val="24"/>
                <w:lang w:val="en-US"/>
              </w:rPr>
            </w:pPr>
            <w:hyperlink r:id="rId87" w:tooltip="Tawang, Tasikmalaya" w:history="1">
              <w:r w:rsidR="00C87326" w:rsidRPr="00C87326">
                <w:rPr>
                  <w:rFonts w:ascii="Times New Roman" w:eastAsia="Times New Roman" w:hAnsi="Times New Roman" w:cs="Times New Roman"/>
                  <w:sz w:val="24"/>
                  <w:szCs w:val="24"/>
                  <w:lang w:val="en-US"/>
                </w:rPr>
                <w:t>Tawang</w:t>
              </w:r>
            </w:hyperlink>
          </w:p>
        </w:tc>
        <w:tc>
          <w:tcPr>
            <w:tcW w:w="101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438F845C" w14:textId="77777777" w:rsidR="00C87326" w:rsidRPr="00C87326" w:rsidRDefault="00C87326" w:rsidP="00B56F57">
            <w:pPr>
              <w:spacing w:after="0" w:line="240" w:lineRule="auto"/>
              <w:jc w:val="center"/>
              <w:rPr>
                <w:rFonts w:ascii="Times New Roman" w:eastAsia="Times New Roman" w:hAnsi="Times New Roman" w:cs="Times New Roman"/>
                <w:sz w:val="24"/>
                <w:szCs w:val="24"/>
                <w:lang w:val="en-US"/>
              </w:rPr>
            </w:pPr>
            <w:r w:rsidRPr="00C87326">
              <w:rPr>
                <w:rFonts w:ascii="Times New Roman" w:eastAsia="Times New Roman" w:hAnsi="Times New Roman" w:cs="Times New Roman"/>
                <w:sz w:val="24"/>
                <w:szCs w:val="24"/>
                <w:lang w:val="en-US"/>
              </w:rPr>
              <w:t>5</w:t>
            </w:r>
          </w:p>
        </w:tc>
        <w:tc>
          <w:tcPr>
            <w:tcW w:w="1886"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14:paraId="73D58B45" w14:textId="77777777" w:rsidR="00C87326" w:rsidRPr="00C87326" w:rsidRDefault="002E2A39" w:rsidP="00B56F57">
            <w:pPr>
              <w:numPr>
                <w:ilvl w:val="0"/>
                <w:numId w:val="21"/>
              </w:numPr>
              <w:spacing w:after="0" w:line="240" w:lineRule="auto"/>
              <w:ind w:left="0"/>
              <w:rPr>
                <w:rFonts w:ascii="Times New Roman" w:eastAsia="Times New Roman" w:hAnsi="Times New Roman" w:cs="Times New Roman"/>
                <w:sz w:val="24"/>
                <w:szCs w:val="24"/>
                <w:lang w:val="en-US"/>
              </w:rPr>
            </w:pPr>
            <w:hyperlink r:id="rId88" w:tooltip="Cikalang, Tawang, Tasikmalaya" w:history="1">
              <w:r w:rsidR="00C87326" w:rsidRPr="00C87326">
                <w:rPr>
                  <w:rFonts w:ascii="Times New Roman" w:eastAsia="Times New Roman" w:hAnsi="Times New Roman" w:cs="Times New Roman"/>
                  <w:sz w:val="24"/>
                  <w:szCs w:val="24"/>
                  <w:lang w:val="en-US"/>
                </w:rPr>
                <w:t>Cikalang</w:t>
              </w:r>
            </w:hyperlink>
            <w:r w:rsidR="00C87326" w:rsidRPr="00C87326">
              <w:rPr>
                <w:rFonts w:ascii="Times New Roman" w:eastAsia="Times New Roman" w:hAnsi="Times New Roman" w:cs="Times New Roman"/>
                <w:sz w:val="24"/>
                <w:szCs w:val="24"/>
                <w:lang w:val="en-US"/>
              </w:rPr>
              <w:t xml:space="preserve">, </w:t>
            </w:r>
            <w:hyperlink r:id="rId89" w:tooltip="Empangsari, Tawang, Tasikmalaya" w:history="1">
              <w:r w:rsidR="00C87326" w:rsidRPr="00C87326">
                <w:rPr>
                  <w:rFonts w:ascii="Times New Roman" w:eastAsia="Times New Roman" w:hAnsi="Times New Roman" w:cs="Times New Roman"/>
                  <w:sz w:val="24"/>
                  <w:szCs w:val="24"/>
                  <w:lang w:val="en-US"/>
                </w:rPr>
                <w:t>Empangsari</w:t>
              </w:r>
            </w:hyperlink>
            <w:r w:rsidR="00C87326" w:rsidRPr="00C87326">
              <w:rPr>
                <w:rFonts w:ascii="Times New Roman" w:eastAsia="Times New Roman" w:hAnsi="Times New Roman" w:cs="Times New Roman"/>
                <w:sz w:val="24"/>
                <w:szCs w:val="24"/>
                <w:lang w:val="en-US"/>
              </w:rPr>
              <w:t xml:space="preserve">, </w:t>
            </w:r>
            <w:hyperlink r:id="rId90" w:tooltip="Kahuripan, Tawang, Tasikmalaya" w:history="1">
              <w:r w:rsidR="00C87326" w:rsidRPr="00C87326">
                <w:rPr>
                  <w:rFonts w:ascii="Times New Roman" w:eastAsia="Times New Roman" w:hAnsi="Times New Roman" w:cs="Times New Roman"/>
                  <w:sz w:val="24"/>
                  <w:szCs w:val="24"/>
                  <w:lang w:val="en-US"/>
                </w:rPr>
                <w:t>Kahuripan</w:t>
              </w:r>
            </w:hyperlink>
            <w:r w:rsidR="00C87326" w:rsidRPr="00C87326">
              <w:rPr>
                <w:rFonts w:ascii="Times New Roman" w:eastAsia="Times New Roman" w:hAnsi="Times New Roman" w:cs="Times New Roman"/>
                <w:sz w:val="24"/>
                <w:szCs w:val="24"/>
                <w:lang w:val="en-US"/>
              </w:rPr>
              <w:t xml:space="preserve">, </w:t>
            </w:r>
            <w:hyperlink r:id="rId91" w:tooltip="Lengkongsari, Tawang, Tasikmalaya" w:history="1">
              <w:r w:rsidR="00C87326" w:rsidRPr="00C87326">
                <w:rPr>
                  <w:rFonts w:ascii="Times New Roman" w:eastAsia="Times New Roman" w:hAnsi="Times New Roman" w:cs="Times New Roman"/>
                  <w:sz w:val="24"/>
                  <w:szCs w:val="24"/>
                  <w:lang w:val="en-US"/>
                </w:rPr>
                <w:t>Lengkongsari</w:t>
              </w:r>
            </w:hyperlink>
            <w:r w:rsidR="00C87326" w:rsidRPr="00C87326">
              <w:rPr>
                <w:rFonts w:ascii="Times New Roman" w:eastAsia="Times New Roman" w:hAnsi="Times New Roman" w:cs="Times New Roman"/>
                <w:sz w:val="24"/>
                <w:szCs w:val="24"/>
                <w:lang w:val="en-US"/>
              </w:rPr>
              <w:t xml:space="preserve">, </w:t>
            </w:r>
            <w:hyperlink r:id="rId92" w:tooltip="Tawangsari, Tawang, Tasikmalaya" w:history="1">
              <w:r w:rsidR="00C87326" w:rsidRPr="00C87326">
                <w:rPr>
                  <w:rFonts w:ascii="Times New Roman" w:eastAsia="Times New Roman" w:hAnsi="Times New Roman" w:cs="Times New Roman"/>
                  <w:sz w:val="24"/>
                  <w:szCs w:val="24"/>
                  <w:lang w:val="en-US"/>
                </w:rPr>
                <w:t>Tawangsari</w:t>
              </w:r>
            </w:hyperlink>
            <w:r w:rsidR="00C87326" w:rsidRPr="00C87326">
              <w:rPr>
                <w:rFonts w:ascii="Times New Roman" w:eastAsia="Times New Roman" w:hAnsi="Times New Roman" w:cs="Times New Roman"/>
                <w:sz w:val="24"/>
                <w:szCs w:val="24"/>
                <w:lang w:val="en-US"/>
              </w:rPr>
              <w:t xml:space="preserve"> </w:t>
            </w:r>
          </w:p>
        </w:tc>
      </w:tr>
      <w:tr w:rsidR="00C87326" w:rsidRPr="00C87326" w14:paraId="20ADD3D1" w14:textId="77777777" w:rsidTr="002D3F68">
        <w:tc>
          <w:tcPr>
            <w:tcW w:w="1077"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14:paraId="372F9920" w14:textId="77777777" w:rsidR="00C87326" w:rsidRPr="00C87326" w:rsidRDefault="00C87326" w:rsidP="00B56F57">
            <w:pPr>
              <w:spacing w:after="0" w:line="240" w:lineRule="auto"/>
              <w:jc w:val="center"/>
              <w:rPr>
                <w:rFonts w:ascii="Times New Roman" w:eastAsia="Times New Roman" w:hAnsi="Times New Roman" w:cs="Times New Roman"/>
                <w:b/>
                <w:bCs/>
                <w:sz w:val="24"/>
                <w:szCs w:val="24"/>
                <w:lang w:val="en-US"/>
              </w:rPr>
            </w:pPr>
          </w:p>
        </w:tc>
        <w:tc>
          <w:tcPr>
            <w:tcW w:w="1018"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14:paraId="38122735" w14:textId="77777777" w:rsidR="00C87326" w:rsidRPr="00C87326" w:rsidRDefault="00C87326" w:rsidP="00B56F57">
            <w:pPr>
              <w:spacing w:after="0" w:line="240" w:lineRule="auto"/>
              <w:jc w:val="center"/>
              <w:rPr>
                <w:rFonts w:ascii="Times New Roman" w:eastAsia="Times New Roman" w:hAnsi="Times New Roman" w:cs="Times New Roman"/>
                <w:b/>
                <w:bCs/>
                <w:sz w:val="24"/>
                <w:szCs w:val="24"/>
                <w:lang w:val="en-US"/>
              </w:rPr>
            </w:pPr>
            <w:r w:rsidRPr="00C87326">
              <w:rPr>
                <w:rFonts w:ascii="Times New Roman" w:eastAsia="Times New Roman" w:hAnsi="Times New Roman" w:cs="Times New Roman"/>
                <w:b/>
                <w:bCs/>
                <w:sz w:val="24"/>
                <w:szCs w:val="24"/>
                <w:lang w:val="en-US"/>
              </w:rPr>
              <w:t>TOTAL</w:t>
            </w:r>
          </w:p>
        </w:tc>
        <w:tc>
          <w:tcPr>
            <w:tcW w:w="1019"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14:paraId="2B76FA24" w14:textId="77777777" w:rsidR="00C87326" w:rsidRPr="00C87326" w:rsidRDefault="00C87326" w:rsidP="00B56F57">
            <w:pPr>
              <w:spacing w:after="0" w:line="240" w:lineRule="auto"/>
              <w:jc w:val="center"/>
              <w:rPr>
                <w:rFonts w:ascii="Times New Roman" w:eastAsia="Times New Roman" w:hAnsi="Times New Roman" w:cs="Times New Roman"/>
                <w:b/>
                <w:bCs/>
                <w:sz w:val="24"/>
                <w:szCs w:val="24"/>
                <w:lang w:val="en-US"/>
              </w:rPr>
            </w:pPr>
            <w:r w:rsidRPr="00C87326">
              <w:rPr>
                <w:rFonts w:ascii="Times New Roman" w:eastAsia="Times New Roman" w:hAnsi="Times New Roman" w:cs="Times New Roman"/>
                <w:b/>
                <w:bCs/>
                <w:sz w:val="24"/>
                <w:szCs w:val="24"/>
                <w:lang w:val="en-US"/>
              </w:rPr>
              <w:t>69</w:t>
            </w:r>
            <w:r w:rsidRPr="00C87326">
              <w:rPr>
                <w:rFonts w:ascii="Times New Roman" w:eastAsia="Times New Roman" w:hAnsi="Times New Roman" w:cs="Times New Roman"/>
                <w:sz w:val="24"/>
                <w:szCs w:val="24"/>
                <w:lang w:val="en-US"/>
              </w:rPr>
              <w:br/>
            </w:r>
          </w:p>
        </w:tc>
        <w:tc>
          <w:tcPr>
            <w:tcW w:w="1886" w:type="pct"/>
            <w:shd w:val="clear" w:color="auto" w:fill="CCCCCC"/>
            <w:hideMark/>
          </w:tcPr>
          <w:p w14:paraId="0E670169" w14:textId="77777777" w:rsidR="00C87326" w:rsidRPr="00C87326" w:rsidRDefault="00C87326" w:rsidP="00B56F57">
            <w:pPr>
              <w:spacing w:after="0" w:line="240" w:lineRule="auto"/>
              <w:rPr>
                <w:rFonts w:ascii="Times New Roman" w:eastAsia="Times New Roman" w:hAnsi="Times New Roman" w:cs="Times New Roman"/>
                <w:sz w:val="24"/>
                <w:szCs w:val="24"/>
                <w:lang w:val="en-US"/>
              </w:rPr>
            </w:pPr>
          </w:p>
        </w:tc>
      </w:tr>
    </w:tbl>
    <w:p w14:paraId="4B3ECA35" w14:textId="0998B4AF" w:rsidR="006E6E77" w:rsidRPr="00DA5E83" w:rsidRDefault="00C87326" w:rsidP="00B56F57">
      <w:pPr>
        <w:spacing w:after="0"/>
        <w:ind w:firstLine="709"/>
        <w:jc w:val="both"/>
        <w:rPr>
          <w:rFonts w:asciiTheme="majorBidi" w:hAnsiTheme="majorBidi" w:cstheme="majorBidi"/>
          <w:i/>
          <w:lang w:val="en-US"/>
        </w:rPr>
      </w:pPr>
      <w:r w:rsidRPr="00DA5E83">
        <w:rPr>
          <w:rFonts w:asciiTheme="majorBidi" w:hAnsiTheme="majorBidi" w:cstheme="majorBidi"/>
          <w:i/>
          <w:lang w:val="en-US"/>
        </w:rPr>
        <w:t>Sumber : Dinas Pekerjaan Umum dan Penataan Ruang Kota Tasikmalaya, 2020</w:t>
      </w:r>
    </w:p>
    <w:p w14:paraId="55FE4085" w14:textId="77777777" w:rsidR="00C87326" w:rsidRDefault="00C87326" w:rsidP="00B56F57">
      <w:pPr>
        <w:spacing w:after="0"/>
        <w:jc w:val="both"/>
        <w:rPr>
          <w:rFonts w:asciiTheme="majorBidi" w:hAnsiTheme="majorBidi" w:cstheme="majorBidi"/>
          <w:sz w:val="24"/>
          <w:szCs w:val="24"/>
          <w:lang w:val="en-US"/>
        </w:rPr>
      </w:pPr>
    </w:p>
    <w:p w14:paraId="425844D6" w14:textId="0526FC62" w:rsidR="00C87326" w:rsidRDefault="00C87326" w:rsidP="00B56F57">
      <w:pPr>
        <w:spacing w:after="0"/>
        <w:ind w:firstLine="709"/>
        <w:jc w:val="both"/>
        <w:rPr>
          <w:rFonts w:asciiTheme="majorBidi" w:hAnsiTheme="majorBidi" w:cstheme="majorBidi"/>
          <w:sz w:val="24"/>
          <w:szCs w:val="24"/>
          <w:lang w:val="en-US"/>
        </w:rPr>
      </w:pPr>
      <w:r w:rsidRPr="00C87326">
        <w:rPr>
          <w:rFonts w:asciiTheme="majorBidi" w:hAnsiTheme="majorBidi" w:cstheme="majorBidi"/>
          <w:sz w:val="24"/>
          <w:szCs w:val="24"/>
          <w:lang w:val="en-US"/>
        </w:rPr>
        <w:t>Pemerintah Kota Tasikmalaya sudah berusaha menata ruang dalam pemanfaatan ruang di Kota Tasikmalaya berdasarkan ketentuan peraturan perundangan yang berlaku, namun pada kenyataannya permasalahan seputar pengendalian tata ruang dalam pemanfaatan ruang di Kota Tasikmalaya masih menjadi permasalahan yang sangat pelik. Faktanya, berdasarkan penelitian awal secara umum kegiatan penataan ruang tidak dilaksanakan secara maksimal, tidak sesuai dengan harapan dan tujuan yang telah ditetapkan yaitu menciptakan kenyamanan dan ketertiban bagi masyarakat baik yang ada di Kota Tasikmalaya</w:t>
      </w:r>
      <w:r w:rsidR="00AD52F8">
        <w:rPr>
          <w:rFonts w:asciiTheme="majorBidi" w:hAnsiTheme="majorBidi" w:cstheme="majorBidi"/>
          <w:sz w:val="24"/>
          <w:szCs w:val="24"/>
          <w:lang w:val="en-US"/>
        </w:rPr>
        <w:t xml:space="preserve"> </w:t>
      </w:r>
      <w:r w:rsidR="00AD52F8">
        <w:rPr>
          <w:rFonts w:asciiTheme="majorBidi" w:hAnsiTheme="majorBidi" w:cstheme="majorBidi"/>
          <w:sz w:val="24"/>
          <w:szCs w:val="24"/>
          <w:lang w:val="en-US"/>
        </w:rPr>
        <w:fldChar w:fldCharType="begin" w:fldLock="1"/>
      </w:r>
      <w:r w:rsidR="00AD52F8">
        <w:rPr>
          <w:rFonts w:asciiTheme="majorBidi" w:hAnsiTheme="majorBidi" w:cstheme="majorBidi"/>
          <w:sz w:val="24"/>
          <w:szCs w:val="24"/>
          <w:lang w:val="en-US"/>
        </w:rPr>
        <w:instrText>ADDIN CSL_CITATION {"citationItems":[{"id":"ITEM-1","itemData":{"author":[{"dropping-particle":"","family":"Rosari","given":"Rika Dianita","non-dropping-particle":"","parse-names":false,"suffix":""}],"id":"ITEM-1","issued":{"date-parts":[["2019"]]},"publisher":"FAKULTAS HUKUM","title":"PERIZINAN RUMAH TOKO DAN KAITANNYA DENGAN RENCANA TATA RUANG WILAYAH KOTA BANDAR LAMPUNG","type":"article-journal"},"uris":["http://www.mendeley.com/documents/?uuid=150ec0d4-3232-4080-978c-ef86d9a5e9fc"]}],"mendeley":{"formattedCitation":"(Rosari, 2019)","plainTextFormattedCitation":"(Rosari, 2019)","previouslyFormattedCitation":"(Rosari, 2019)"},"properties":{"noteIndex":0},"schema":"https://github.com/citation-style-language/schema/raw/master/csl-citation.json"}</w:instrText>
      </w:r>
      <w:r w:rsidR="00AD52F8">
        <w:rPr>
          <w:rFonts w:asciiTheme="majorBidi" w:hAnsiTheme="majorBidi" w:cstheme="majorBidi"/>
          <w:sz w:val="24"/>
          <w:szCs w:val="24"/>
          <w:lang w:val="en-US"/>
        </w:rPr>
        <w:fldChar w:fldCharType="separate"/>
      </w:r>
      <w:r w:rsidR="00AD52F8" w:rsidRPr="00AD52F8">
        <w:rPr>
          <w:rFonts w:asciiTheme="majorBidi" w:hAnsiTheme="majorBidi" w:cstheme="majorBidi"/>
          <w:noProof/>
          <w:sz w:val="24"/>
          <w:szCs w:val="24"/>
          <w:lang w:val="en-US"/>
        </w:rPr>
        <w:t>(Rosari, 2019)</w:t>
      </w:r>
      <w:r w:rsidR="00AD52F8">
        <w:rPr>
          <w:rFonts w:asciiTheme="majorBidi" w:hAnsiTheme="majorBidi" w:cstheme="majorBidi"/>
          <w:sz w:val="24"/>
          <w:szCs w:val="24"/>
          <w:lang w:val="en-US"/>
        </w:rPr>
        <w:fldChar w:fldCharType="end"/>
      </w:r>
      <w:r w:rsidRPr="00C87326">
        <w:rPr>
          <w:rFonts w:asciiTheme="majorBidi" w:hAnsiTheme="majorBidi" w:cstheme="majorBidi"/>
          <w:sz w:val="24"/>
          <w:szCs w:val="24"/>
          <w:lang w:val="en-US"/>
        </w:rPr>
        <w:t>.</w:t>
      </w:r>
      <w:r w:rsidR="00995B0A">
        <w:rPr>
          <w:rFonts w:asciiTheme="majorBidi" w:hAnsiTheme="majorBidi" w:cstheme="majorBidi"/>
          <w:sz w:val="24"/>
          <w:szCs w:val="24"/>
          <w:lang w:val="en-US"/>
        </w:rPr>
        <w:t xml:space="preserve"> </w:t>
      </w:r>
    </w:p>
    <w:p w14:paraId="27B8C59C" w14:textId="0A181E27" w:rsidR="00C87326" w:rsidRDefault="00C87326" w:rsidP="00B56F5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ab/>
      </w:r>
      <w:r w:rsidRPr="00C87326">
        <w:rPr>
          <w:rFonts w:asciiTheme="majorBidi" w:hAnsiTheme="majorBidi" w:cstheme="majorBidi"/>
          <w:sz w:val="24"/>
          <w:szCs w:val="24"/>
          <w:lang w:val="en-US"/>
        </w:rPr>
        <w:t>Belum maksimalnya upaya kebijakan Pemerintah Kota Tasikmalaya dalam pengendalian penataan tata ruang di Kota Tasikmalaya tentu harus dicarikan akar permasalahannya secara akademis</w:t>
      </w:r>
      <w:r w:rsidR="008F2FB8">
        <w:rPr>
          <w:rFonts w:asciiTheme="majorBidi" w:hAnsiTheme="majorBidi" w:cstheme="majorBidi"/>
          <w:sz w:val="24"/>
          <w:szCs w:val="24"/>
          <w:lang w:val="en-US"/>
        </w:rPr>
        <w:t xml:space="preserve"> </w:t>
      </w:r>
      <w:r w:rsidR="008F2FB8">
        <w:rPr>
          <w:rFonts w:asciiTheme="majorBidi" w:hAnsiTheme="majorBidi" w:cstheme="majorBidi"/>
          <w:sz w:val="24"/>
          <w:szCs w:val="24"/>
          <w:lang w:val="en-US"/>
        </w:rPr>
        <w:fldChar w:fldCharType="begin" w:fldLock="1"/>
      </w:r>
      <w:r w:rsidR="008F2FB8">
        <w:rPr>
          <w:rFonts w:asciiTheme="majorBidi" w:hAnsiTheme="majorBidi" w:cstheme="majorBidi"/>
          <w:sz w:val="24"/>
          <w:szCs w:val="24"/>
          <w:lang w:val="en-US"/>
        </w:rPr>
        <w:instrText>ADDIN CSL_CITATION {"citationItems":[{"id":"ITEM-1","itemData":{"author":[{"dropping-particle":"","family":"Mirsa","given":"Rinaldi","non-dropping-particle":"","parse-names":false,"suffix":""}],"container-title":"Yogyakarta: Graha Ilmu","id":"ITEM-1","issued":{"date-parts":[["2012"]]},"title":"Elemen Tata Ruang Kota","type":"article-journal"},"uris":["http://www.mendeley.com/documents/?uuid=f5ce1de8-c23e-4404-a2a2-391317053146"]}],"mendeley":{"formattedCitation":"(Mirsa, 2012)","plainTextFormattedCitation":"(Mirsa, 2012)","previouslyFormattedCitation":"(Mirsa, 2012)"},"properties":{"noteIndex":0},"schema":"https://github.com/citation-style-language/schema/raw/master/csl-citation.json"}</w:instrText>
      </w:r>
      <w:r w:rsidR="008F2FB8">
        <w:rPr>
          <w:rFonts w:asciiTheme="majorBidi" w:hAnsiTheme="majorBidi" w:cstheme="majorBidi"/>
          <w:sz w:val="24"/>
          <w:szCs w:val="24"/>
          <w:lang w:val="en-US"/>
        </w:rPr>
        <w:fldChar w:fldCharType="separate"/>
      </w:r>
      <w:r w:rsidR="008F2FB8" w:rsidRPr="008F2FB8">
        <w:rPr>
          <w:rFonts w:asciiTheme="majorBidi" w:hAnsiTheme="majorBidi" w:cstheme="majorBidi"/>
          <w:noProof/>
          <w:sz w:val="24"/>
          <w:szCs w:val="24"/>
          <w:lang w:val="en-US"/>
        </w:rPr>
        <w:t>(Mirsa, 2012)</w:t>
      </w:r>
      <w:r w:rsidR="008F2FB8">
        <w:rPr>
          <w:rFonts w:asciiTheme="majorBidi" w:hAnsiTheme="majorBidi" w:cstheme="majorBidi"/>
          <w:sz w:val="24"/>
          <w:szCs w:val="24"/>
          <w:lang w:val="en-US"/>
        </w:rPr>
        <w:fldChar w:fldCharType="end"/>
      </w:r>
      <w:r w:rsidRPr="00C87326">
        <w:rPr>
          <w:rFonts w:asciiTheme="majorBidi" w:hAnsiTheme="majorBidi" w:cstheme="majorBidi"/>
          <w:sz w:val="24"/>
          <w:szCs w:val="24"/>
          <w:lang w:val="en-US"/>
        </w:rPr>
        <w:t>. Langkah awal untuk mengetahui tentang berbagai permasalahan dalam penataan ruang pemanfaatan ruang di Kota Tasikmalaya adalah melakukan studi tentang pengendalian kebijakan. Studi tentang pengendalian tata ruang diharapkan dapat mengetahui tentang berbagai persoalan yang dihadapi dalam mengendalikan, mengawasi dan penerapan kebijakan penataan ruang dari berbagai faktor yang mempengaruhinya.</w:t>
      </w:r>
    </w:p>
    <w:p w14:paraId="466EAF34" w14:textId="500D55B7" w:rsidR="00C87326" w:rsidRDefault="00C87326" w:rsidP="00B56F57">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ab/>
      </w:r>
      <w:r w:rsidR="00AD52F8">
        <w:rPr>
          <w:rFonts w:asciiTheme="majorBidi" w:hAnsiTheme="majorBidi" w:cstheme="majorBidi"/>
          <w:sz w:val="24"/>
          <w:szCs w:val="24"/>
          <w:lang w:val="en-US"/>
        </w:rPr>
        <w:fldChar w:fldCharType="begin" w:fldLock="1"/>
      </w:r>
      <w:r w:rsidR="00413729">
        <w:rPr>
          <w:rFonts w:asciiTheme="majorBidi" w:hAnsiTheme="majorBidi" w:cstheme="majorBidi"/>
          <w:sz w:val="24"/>
          <w:szCs w:val="24"/>
          <w:lang w:val="en-US"/>
        </w:rPr>
        <w:instrText>ADDIN CSL_CITATION {"citationItems":[{"id":"ITEM-1","itemData":{"ISSN":"2721-2769","author":[{"dropping-particle":"","family":"Hermawan","given":"Yudi","non-dropping-particle":"","parse-names":false,"suffix":""}],"container-title":"Jurnal Syntax Transformation","id":"ITEM-1","issue":"7","issued":{"date-parts":[["2020"]]},"page":"404-411","title":"Implementasi Kebijakan Penyelenggaraan Reklame Di Kota Tasikmalaya","type":"article-journal","volume":"1"},"uris":["http://www.mendeley.com/documents/?uuid=3cc371dc-f043-4332-8b5e-c905d43bb80f"]}],"mendeley":{"formattedCitation":"(Hermawan, 2020)","plainTextFormattedCitation":"(Hermawan, 2020)","previouslyFormattedCitation":"(Hermawan, 2020)"},"properties":{"noteIndex":0},"schema":"https://github.com/citation-style-language/schema/raw/master/csl-citation.json"}</w:instrText>
      </w:r>
      <w:r w:rsidR="00AD52F8">
        <w:rPr>
          <w:rFonts w:asciiTheme="majorBidi" w:hAnsiTheme="majorBidi" w:cstheme="majorBidi"/>
          <w:sz w:val="24"/>
          <w:szCs w:val="24"/>
          <w:lang w:val="en-US"/>
        </w:rPr>
        <w:fldChar w:fldCharType="separate"/>
      </w:r>
      <w:r w:rsidR="00AD52F8" w:rsidRPr="00AD52F8">
        <w:rPr>
          <w:rFonts w:asciiTheme="majorBidi" w:hAnsiTheme="majorBidi" w:cstheme="majorBidi"/>
          <w:noProof/>
          <w:sz w:val="24"/>
          <w:szCs w:val="24"/>
          <w:lang w:val="en-US"/>
        </w:rPr>
        <w:t>(Hermawan, 2020)</w:t>
      </w:r>
      <w:r w:rsidR="00AD52F8">
        <w:rPr>
          <w:rFonts w:asciiTheme="majorBidi" w:hAnsiTheme="majorBidi" w:cstheme="majorBidi"/>
          <w:sz w:val="24"/>
          <w:szCs w:val="24"/>
          <w:lang w:val="en-US"/>
        </w:rPr>
        <w:fldChar w:fldCharType="end"/>
      </w:r>
      <w:r w:rsidR="00AD52F8">
        <w:rPr>
          <w:rFonts w:asciiTheme="majorBidi" w:hAnsiTheme="majorBidi" w:cstheme="majorBidi"/>
          <w:sz w:val="24"/>
          <w:szCs w:val="24"/>
          <w:lang w:val="en-US"/>
        </w:rPr>
        <w:t xml:space="preserve"> </w:t>
      </w:r>
      <w:r w:rsidRPr="00C87326">
        <w:rPr>
          <w:rFonts w:asciiTheme="majorBidi" w:hAnsiTheme="majorBidi" w:cstheme="majorBidi"/>
          <w:sz w:val="24"/>
          <w:szCs w:val="24"/>
          <w:lang w:val="en-US"/>
        </w:rPr>
        <w:t>Nampaknya diindikasikan bahwa pengendalian tata ruang dalam pemanfaatan ruang di Kota Tasikmalaya yang dilakukan oleh Dinas Pekerjaan Umum dan Penataan Ruang Kota Tasikmalaya masih menyimpan beberapa permasalahan, diantaranya sebagai berikut:</w:t>
      </w:r>
    </w:p>
    <w:p w14:paraId="4F5FBB24" w14:textId="71183291" w:rsidR="00C87326" w:rsidRPr="00C87326" w:rsidRDefault="00C87326" w:rsidP="00B56F57">
      <w:pPr>
        <w:pStyle w:val="ListParagraph"/>
        <w:numPr>
          <w:ilvl w:val="0"/>
          <w:numId w:val="22"/>
        </w:numPr>
        <w:spacing w:after="0"/>
        <w:jc w:val="both"/>
        <w:rPr>
          <w:rFonts w:asciiTheme="majorBidi" w:hAnsiTheme="majorBidi" w:cstheme="majorBidi"/>
          <w:sz w:val="24"/>
          <w:szCs w:val="24"/>
          <w:lang w:val="en-US"/>
        </w:rPr>
      </w:pPr>
      <w:r w:rsidRPr="00C87326">
        <w:rPr>
          <w:rFonts w:asciiTheme="majorBidi" w:hAnsiTheme="majorBidi" w:cstheme="majorBidi"/>
          <w:sz w:val="24"/>
          <w:szCs w:val="24"/>
          <w:lang w:val="en-US"/>
        </w:rPr>
        <w:t>Menentukan alat pengukuran berupa konsep preventif kontrol dalam penataan ruang yang ada di Kota Tasikmalaya masih tumpang tindih dengan Dinas dan Lembaga terkait sehingga dalam melaksanakan pengendalian tata ruang masih tidak optimal, sehingga menimbulkan kecemburuan sosial antar wilayah kecamatan maupun kelurahan.</w:t>
      </w:r>
    </w:p>
    <w:p w14:paraId="1D62C47A" w14:textId="59318236" w:rsidR="00C87326" w:rsidRPr="00C87326" w:rsidRDefault="00C87326" w:rsidP="00B56F57">
      <w:pPr>
        <w:pStyle w:val="ListParagraph"/>
        <w:numPr>
          <w:ilvl w:val="0"/>
          <w:numId w:val="22"/>
        </w:numPr>
        <w:spacing w:after="0"/>
        <w:jc w:val="both"/>
        <w:rPr>
          <w:rFonts w:ascii="Times New Roman" w:hAnsi="Times New Roman" w:cs="Times New Roman"/>
          <w:sz w:val="24"/>
          <w:szCs w:val="24"/>
          <w:lang w:val="en-US"/>
        </w:rPr>
      </w:pPr>
      <w:r w:rsidRPr="00C87326">
        <w:rPr>
          <w:rFonts w:ascii="Times New Roman" w:hAnsi="Times New Roman" w:cs="Times New Roman"/>
          <w:sz w:val="24"/>
          <w:szCs w:val="24"/>
        </w:rPr>
        <w:t xml:space="preserve">Kurangnya pemahaman masyarakat sebagai </w:t>
      </w:r>
      <w:r w:rsidRPr="00C87326">
        <w:rPr>
          <w:rFonts w:ascii="Times New Roman" w:hAnsi="Times New Roman" w:cs="Times New Roman"/>
          <w:i/>
          <w:sz w:val="24"/>
          <w:szCs w:val="24"/>
        </w:rPr>
        <w:t>target group</w:t>
      </w:r>
      <w:r w:rsidRPr="00C87326">
        <w:rPr>
          <w:rFonts w:ascii="Times New Roman" w:hAnsi="Times New Roman" w:cs="Times New Roman"/>
          <w:sz w:val="24"/>
          <w:szCs w:val="24"/>
        </w:rPr>
        <w:t xml:space="preserve"> terhadap kebijakan pengendalian di tengah proses penaataan ruang dalam pemanfaatan ruang di Kota Tasikmalaya. Contoh: Masyarakat masih ada yang melanggar komitmen </w:t>
      </w:r>
      <w:r w:rsidRPr="00C87326">
        <w:rPr>
          <w:rFonts w:ascii="Times New Roman" w:hAnsi="Times New Roman" w:cs="Times New Roman"/>
          <w:sz w:val="24"/>
          <w:szCs w:val="24"/>
        </w:rPr>
        <w:lastRenderedPageBreak/>
        <w:t>mengenai pemanfaatan tata ruang yang sudah ditentukan untuk digunakan fasilitas umum dan fasilitas usaha.</w:t>
      </w:r>
    </w:p>
    <w:p w14:paraId="393B38A3" w14:textId="7A318386" w:rsidR="00C87326" w:rsidRPr="00C87326" w:rsidRDefault="00C87326" w:rsidP="00B56F57">
      <w:pPr>
        <w:pStyle w:val="ListParagraph"/>
        <w:numPr>
          <w:ilvl w:val="0"/>
          <w:numId w:val="22"/>
        </w:numPr>
        <w:spacing w:after="0"/>
        <w:jc w:val="both"/>
        <w:rPr>
          <w:rFonts w:ascii="Times New Roman" w:hAnsi="Times New Roman" w:cs="Times New Roman"/>
          <w:sz w:val="24"/>
          <w:szCs w:val="24"/>
          <w:lang w:val="en-US"/>
        </w:rPr>
      </w:pPr>
      <w:r w:rsidRPr="00C87326">
        <w:rPr>
          <w:rFonts w:ascii="Times New Roman" w:hAnsi="Times New Roman" w:cs="Times New Roman"/>
          <w:sz w:val="24"/>
          <w:szCs w:val="24"/>
        </w:rPr>
        <w:t>Kurang mengadakan tindakan perbaikan (</w:t>
      </w:r>
      <w:r w:rsidRPr="00C87326">
        <w:rPr>
          <w:rFonts w:ascii="Times New Roman" w:hAnsi="Times New Roman" w:cs="Times New Roman"/>
          <w:i/>
          <w:sz w:val="24"/>
          <w:szCs w:val="24"/>
        </w:rPr>
        <w:t>corrective Action</w:t>
      </w:r>
      <w:r w:rsidRPr="00C87326">
        <w:rPr>
          <w:rFonts w:ascii="Times New Roman" w:hAnsi="Times New Roman" w:cs="Times New Roman"/>
          <w:sz w:val="24"/>
          <w:szCs w:val="24"/>
        </w:rPr>
        <w:t xml:space="preserve">) berupa </w:t>
      </w:r>
      <w:r w:rsidRPr="00C87326">
        <w:rPr>
          <w:rFonts w:ascii="Times New Roman" w:hAnsi="Times New Roman" w:cs="Times New Roman"/>
          <w:i/>
          <w:sz w:val="24"/>
          <w:szCs w:val="24"/>
        </w:rPr>
        <w:t>repressive kontrol</w:t>
      </w:r>
      <w:r w:rsidRPr="00C87326">
        <w:rPr>
          <w:rFonts w:ascii="Times New Roman" w:hAnsi="Times New Roman" w:cs="Times New Roman"/>
          <w:sz w:val="24"/>
          <w:szCs w:val="24"/>
        </w:rPr>
        <w:t xml:space="preserve"> yang berupa tugas dan tanggungjawab badan-badan pelaksana yang terkait dalam pelaksanaan penataan ruang, Contoh: Karena kegiatan pemanfaatan tata ruang sebagai satu kegiatan Bidang tata ruang, maka setiap permasalahan menjadi tanggungjawab Dinas Pekerjaan Umum dan Penataan Ruang Kota Tasikmalaya</w:t>
      </w:r>
      <w:r w:rsidR="00C73890">
        <w:rPr>
          <w:rFonts w:ascii="Times New Roman" w:hAnsi="Times New Roman" w:cs="Times New Roman"/>
          <w:sz w:val="24"/>
          <w:szCs w:val="24"/>
          <w:lang w:val="en-US"/>
        </w:rPr>
        <w:t xml:space="preserve"> </w:t>
      </w:r>
      <w:r w:rsidR="00C73890">
        <w:rPr>
          <w:rFonts w:ascii="Times New Roman" w:hAnsi="Times New Roman" w:cs="Times New Roman"/>
          <w:sz w:val="24"/>
          <w:szCs w:val="24"/>
          <w:lang w:val="en-US"/>
        </w:rPr>
        <w:fldChar w:fldCharType="begin" w:fldLock="1"/>
      </w:r>
      <w:r w:rsidR="00C73890">
        <w:rPr>
          <w:rFonts w:ascii="Times New Roman" w:hAnsi="Times New Roman" w:cs="Times New Roman"/>
          <w:sz w:val="24"/>
          <w:szCs w:val="24"/>
          <w:lang w:val="en-US"/>
        </w:rPr>
        <w:instrText>ADDIN CSL_CITATION {"citationItems":[{"id":"ITEM-1","itemData":{"author":[{"dropping-particle":"","family":"Rusli","given":"Budiman","non-dropping-particle":"","parse-names":false,"suffix":""}],"container-title":"Bandung: Hakim Publishing","id":"ITEM-1","issued":{"date-parts":[["2013"]]},"title":"Kebijakan Publik Membangun Pelayanan Publik Yang Responsif","type":"article-journal"},"uris":["http://www.mendeley.com/documents/?uuid=d1ac9d14-1866-4238-b99a-7ed70123b82a"]}],"mendeley":{"formattedCitation":"(Rusli, 2013)","plainTextFormattedCitation":"(Rusli, 2013)"},"properties":{"noteIndex":0},"schema":"https://github.com/citation-style-language/schema/raw/master/csl-citation.json"}</w:instrText>
      </w:r>
      <w:r w:rsidR="00C73890">
        <w:rPr>
          <w:rFonts w:ascii="Times New Roman" w:hAnsi="Times New Roman" w:cs="Times New Roman"/>
          <w:sz w:val="24"/>
          <w:szCs w:val="24"/>
          <w:lang w:val="en-US"/>
        </w:rPr>
        <w:fldChar w:fldCharType="separate"/>
      </w:r>
      <w:r w:rsidR="00C73890" w:rsidRPr="00C73890">
        <w:rPr>
          <w:rFonts w:ascii="Times New Roman" w:hAnsi="Times New Roman" w:cs="Times New Roman"/>
          <w:noProof/>
          <w:sz w:val="24"/>
          <w:szCs w:val="24"/>
          <w:lang w:val="en-US"/>
        </w:rPr>
        <w:t>(Rusli, 2013)</w:t>
      </w:r>
      <w:r w:rsidR="00C73890">
        <w:rPr>
          <w:rFonts w:ascii="Times New Roman" w:hAnsi="Times New Roman" w:cs="Times New Roman"/>
          <w:sz w:val="24"/>
          <w:szCs w:val="24"/>
          <w:lang w:val="en-US"/>
        </w:rPr>
        <w:fldChar w:fldCharType="end"/>
      </w:r>
      <w:r w:rsidRPr="00C87326">
        <w:rPr>
          <w:rFonts w:ascii="Times New Roman" w:hAnsi="Times New Roman" w:cs="Times New Roman"/>
          <w:sz w:val="24"/>
          <w:szCs w:val="24"/>
        </w:rPr>
        <w:t>. Padahal penanganan semua itu menjadi tanggungjawab semua dan lintas sektoral.</w:t>
      </w:r>
    </w:p>
    <w:p w14:paraId="74E7004D" w14:textId="77777777" w:rsidR="007A1D8D" w:rsidRDefault="007A1D8D" w:rsidP="00B56F57">
      <w:pPr>
        <w:pStyle w:val="ListParagraph"/>
        <w:spacing w:after="0"/>
        <w:ind w:left="0"/>
        <w:jc w:val="both"/>
        <w:rPr>
          <w:rFonts w:asciiTheme="majorBidi" w:hAnsiTheme="majorBidi" w:cstheme="majorBidi"/>
          <w:b/>
          <w:sz w:val="24"/>
          <w:szCs w:val="24"/>
        </w:rPr>
      </w:pPr>
    </w:p>
    <w:p w14:paraId="1A867CD2" w14:textId="1DA9D83A" w:rsidR="00A13558" w:rsidRPr="009238B5" w:rsidRDefault="00B50404" w:rsidP="00B56F57">
      <w:pPr>
        <w:pStyle w:val="ListParagraph"/>
        <w:spacing w:after="0"/>
        <w:ind w:left="0"/>
        <w:jc w:val="both"/>
        <w:rPr>
          <w:rFonts w:asciiTheme="majorBidi" w:hAnsiTheme="majorBidi" w:cstheme="majorBidi"/>
          <w:b/>
          <w:sz w:val="24"/>
          <w:szCs w:val="24"/>
        </w:rPr>
      </w:pPr>
      <w:r w:rsidRPr="009238B5">
        <w:rPr>
          <w:rFonts w:asciiTheme="majorBidi" w:hAnsiTheme="majorBidi" w:cstheme="majorBidi"/>
          <w:b/>
          <w:sz w:val="24"/>
          <w:szCs w:val="24"/>
        </w:rPr>
        <w:t>Metod</w:t>
      </w:r>
      <w:r w:rsidRPr="009238B5">
        <w:rPr>
          <w:rFonts w:asciiTheme="majorBidi" w:hAnsiTheme="majorBidi" w:cstheme="majorBidi"/>
          <w:b/>
          <w:sz w:val="24"/>
          <w:szCs w:val="24"/>
          <w:lang w:val="en-US"/>
        </w:rPr>
        <w:t>e</w:t>
      </w:r>
      <w:r w:rsidRPr="009238B5">
        <w:rPr>
          <w:rFonts w:asciiTheme="majorBidi" w:hAnsiTheme="majorBidi" w:cstheme="majorBidi"/>
          <w:b/>
          <w:sz w:val="24"/>
          <w:szCs w:val="24"/>
        </w:rPr>
        <w:t xml:space="preserve"> Penelitian</w:t>
      </w:r>
      <w:r w:rsidRPr="009238B5">
        <w:rPr>
          <w:rFonts w:asciiTheme="majorBidi" w:hAnsiTheme="majorBidi" w:cstheme="majorBidi"/>
          <w:b/>
          <w:sz w:val="24"/>
          <w:szCs w:val="24"/>
        </w:rPr>
        <w:tab/>
      </w:r>
    </w:p>
    <w:p w14:paraId="52CBAE83" w14:textId="27DA6739" w:rsidR="000A26A6" w:rsidRPr="003B5F7A" w:rsidRDefault="00400031" w:rsidP="00B56F57">
      <w:pPr>
        <w:spacing w:after="0"/>
        <w:ind w:firstLine="720"/>
        <w:jc w:val="both"/>
        <w:rPr>
          <w:rFonts w:asciiTheme="majorBidi" w:hAnsiTheme="majorBidi" w:cstheme="majorBidi"/>
          <w:iCs/>
          <w:sz w:val="24"/>
          <w:szCs w:val="24"/>
        </w:rPr>
      </w:pPr>
      <w:r w:rsidRPr="00400031">
        <w:rPr>
          <w:rFonts w:asciiTheme="majorBidi" w:hAnsiTheme="majorBidi" w:cstheme="majorBidi"/>
          <w:iCs/>
          <w:sz w:val="24"/>
          <w:szCs w:val="24"/>
        </w:rPr>
        <w:t>Metode Penelitian yang digunakan dalam penelitian ini adalah metode kualitatif pendekatan studi kasus di Dinas Pekerjaan Umum dan Penataan Ruang Kota Tasikmalaya, dimana dengan metode ini dapat mengungkap</w:t>
      </w:r>
      <w:r w:rsidR="003B5F7A">
        <w:rPr>
          <w:rFonts w:asciiTheme="majorBidi" w:hAnsiTheme="majorBidi" w:cstheme="majorBidi"/>
          <w:iCs/>
          <w:sz w:val="24"/>
          <w:szCs w:val="24"/>
        </w:rPr>
        <w:t xml:space="preserve">kan secara komprehensif dengan </w:t>
      </w:r>
    </w:p>
    <w:p w14:paraId="6E360688" w14:textId="00B6C609" w:rsidR="000A26A6" w:rsidRPr="000A26A6" w:rsidRDefault="000A26A6" w:rsidP="00B56F57">
      <w:pPr>
        <w:spacing w:after="0"/>
        <w:ind w:firstLine="720"/>
        <w:jc w:val="both"/>
        <w:rPr>
          <w:rFonts w:ascii="Times New Roman" w:hAnsi="Times New Roman" w:cs="Times New Roman"/>
          <w:sz w:val="24"/>
          <w:szCs w:val="24"/>
          <w:lang w:val="en-US"/>
        </w:rPr>
      </w:pPr>
      <w:r w:rsidRPr="000A26A6">
        <w:rPr>
          <w:rFonts w:ascii="Times New Roman" w:hAnsi="Times New Roman" w:cs="Times New Roman"/>
          <w:sz w:val="24"/>
          <w:szCs w:val="24"/>
        </w:rPr>
        <w:t xml:space="preserve">Fakta yang dibutuhkan meliputi kata-kata dan tindakan informan yang memberikan data dan informasi tentang objek penelitian dari </w:t>
      </w:r>
      <w:r w:rsidRPr="000A26A6">
        <w:rPr>
          <w:rFonts w:ascii="Times New Roman" w:hAnsi="Times New Roman" w:cs="Times New Roman"/>
          <w:i/>
          <w:sz w:val="24"/>
          <w:szCs w:val="24"/>
        </w:rPr>
        <w:t>key informant</w:t>
      </w:r>
      <w:r w:rsidRPr="000A26A6">
        <w:rPr>
          <w:rFonts w:ascii="Times New Roman" w:hAnsi="Times New Roman" w:cs="Times New Roman"/>
          <w:sz w:val="24"/>
          <w:szCs w:val="24"/>
        </w:rPr>
        <w:t xml:space="preserve"> melalui proses wawancara dan pengamatan</w:t>
      </w:r>
    </w:p>
    <w:p w14:paraId="7B4C64B3" w14:textId="77777777" w:rsidR="00B66F25" w:rsidRDefault="00B66F25" w:rsidP="00B56F57">
      <w:pPr>
        <w:spacing w:after="0"/>
        <w:jc w:val="both"/>
        <w:rPr>
          <w:rFonts w:asciiTheme="majorBidi" w:hAnsiTheme="majorBidi" w:cstheme="majorBidi"/>
          <w:sz w:val="24"/>
          <w:szCs w:val="24"/>
          <w:lang w:val="en-US"/>
        </w:rPr>
      </w:pPr>
    </w:p>
    <w:p w14:paraId="4E8D85A6" w14:textId="2E3865BB" w:rsidR="006E6E77" w:rsidRPr="00B66F25" w:rsidRDefault="000A26A6" w:rsidP="00B56F57">
      <w:pPr>
        <w:spacing w:after="0"/>
        <w:jc w:val="both"/>
        <w:rPr>
          <w:rFonts w:asciiTheme="majorBidi" w:hAnsiTheme="majorBidi" w:cstheme="majorBidi"/>
          <w:sz w:val="24"/>
          <w:szCs w:val="24"/>
          <w:lang w:val="en-US"/>
        </w:rPr>
      </w:pPr>
      <w:r w:rsidRPr="00B66F25">
        <w:rPr>
          <w:rFonts w:asciiTheme="majorBidi" w:hAnsiTheme="majorBidi" w:cstheme="majorBidi"/>
          <w:sz w:val="24"/>
          <w:szCs w:val="24"/>
          <w:lang w:val="en-US"/>
        </w:rPr>
        <w:t>Lebih je</w:t>
      </w:r>
      <w:r w:rsidR="00DA5E83" w:rsidRPr="00B66F25">
        <w:rPr>
          <w:rFonts w:asciiTheme="majorBidi" w:hAnsiTheme="majorBidi" w:cstheme="majorBidi"/>
          <w:sz w:val="24"/>
          <w:szCs w:val="24"/>
          <w:lang w:val="en-US"/>
        </w:rPr>
        <w:t xml:space="preserve">lasnya dalam tabel di bawah ini </w:t>
      </w:r>
      <w:r w:rsidRPr="00B66F25">
        <w:rPr>
          <w:rFonts w:asciiTheme="majorBidi" w:hAnsiTheme="majorBidi" w:cstheme="majorBidi"/>
          <w:sz w:val="24"/>
          <w:szCs w:val="24"/>
          <w:lang w:val="en-US"/>
        </w:rPr>
        <w:t>:</w:t>
      </w:r>
    </w:p>
    <w:p w14:paraId="4E2A61DE" w14:textId="77777777" w:rsidR="000A26A6" w:rsidRPr="000A26A6" w:rsidRDefault="000A26A6" w:rsidP="00B56F57">
      <w:pPr>
        <w:pStyle w:val="ListParagraph"/>
        <w:spacing w:after="0"/>
        <w:ind w:left="851"/>
        <w:jc w:val="both"/>
        <w:rPr>
          <w:rFonts w:asciiTheme="majorBidi" w:hAnsiTheme="majorBidi" w:cstheme="majorBidi"/>
          <w:sz w:val="24"/>
          <w:szCs w:val="24"/>
          <w:lang w:val="en-US"/>
        </w:rPr>
      </w:pP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sidRPr="000A26A6">
        <w:rPr>
          <w:rFonts w:asciiTheme="majorBidi" w:hAnsiTheme="majorBidi" w:cstheme="majorBidi"/>
          <w:sz w:val="24"/>
          <w:szCs w:val="24"/>
          <w:lang w:val="en-US"/>
        </w:rPr>
        <w:t>Tabel 3.1</w:t>
      </w:r>
    </w:p>
    <w:p w14:paraId="31C04498" w14:textId="59E18B78" w:rsidR="000A26A6" w:rsidRDefault="000A26A6" w:rsidP="00B56F57">
      <w:pPr>
        <w:pStyle w:val="ListParagraph"/>
        <w:spacing w:after="0"/>
        <w:ind w:left="3011"/>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0A26A6">
        <w:rPr>
          <w:rFonts w:asciiTheme="majorBidi" w:hAnsiTheme="majorBidi" w:cstheme="majorBidi"/>
          <w:sz w:val="24"/>
          <w:szCs w:val="24"/>
          <w:lang w:val="en-US"/>
        </w:rPr>
        <w:t>InformanPenelitian</w:t>
      </w:r>
    </w:p>
    <w:tbl>
      <w:tblPr>
        <w:tblStyle w:val="TableGrid1"/>
        <w:tblW w:w="7835" w:type="dxa"/>
        <w:tblInd w:w="108" w:type="dxa"/>
        <w:tblLook w:val="04A0" w:firstRow="1" w:lastRow="0" w:firstColumn="1" w:lastColumn="0" w:noHBand="0" w:noVBand="1"/>
      </w:tblPr>
      <w:tblGrid>
        <w:gridCol w:w="567"/>
        <w:gridCol w:w="3889"/>
        <w:gridCol w:w="1970"/>
        <w:gridCol w:w="1409"/>
      </w:tblGrid>
      <w:tr w:rsidR="000A26A6" w:rsidRPr="000A26A6" w14:paraId="133B9B5E" w14:textId="77777777" w:rsidTr="002D3F68">
        <w:tc>
          <w:tcPr>
            <w:tcW w:w="567" w:type="dxa"/>
            <w:tcBorders>
              <w:left w:val="nil"/>
              <w:bottom w:val="nil"/>
              <w:right w:val="nil"/>
            </w:tcBorders>
            <w:shd w:val="clear" w:color="auto" w:fill="D9D9D9" w:themeFill="background1" w:themeFillShade="D9"/>
            <w:vAlign w:val="center"/>
          </w:tcPr>
          <w:p w14:paraId="5F103CFD" w14:textId="77777777" w:rsidR="000A26A6" w:rsidRPr="000A26A6" w:rsidRDefault="000A26A6" w:rsidP="00B56F57">
            <w:pPr>
              <w:spacing w:line="480" w:lineRule="auto"/>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No</w:t>
            </w:r>
          </w:p>
        </w:tc>
        <w:tc>
          <w:tcPr>
            <w:tcW w:w="3889" w:type="dxa"/>
            <w:tcBorders>
              <w:left w:val="nil"/>
              <w:bottom w:val="nil"/>
              <w:right w:val="nil"/>
            </w:tcBorders>
            <w:shd w:val="clear" w:color="auto" w:fill="D9D9D9" w:themeFill="background1" w:themeFillShade="D9"/>
            <w:vAlign w:val="center"/>
          </w:tcPr>
          <w:p w14:paraId="0D009021" w14:textId="77777777" w:rsidR="000A26A6" w:rsidRPr="000A26A6" w:rsidRDefault="000A26A6" w:rsidP="00B56F57">
            <w:pPr>
              <w:spacing w:line="480" w:lineRule="auto"/>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Asal Informan</w:t>
            </w:r>
          </w:p>
        </w:tc>
        <w:tc>
          <w:tcPr>
            <w:tcW w:w="1970" w:type="dxa"/>
            <w:tcBorders>
              <w:left w:val="nil"/>
              <w:bottom w:val="nil"/>
              <w:right w:val="nil"/>
            </w:tcBorders>
            <w:shd w:val="clear" w:color="auto" w:fill="D9D9D9" w:themeFill="background1" w:themeFillShade="D9"/>
            <w:vAlign w:val="center"/>
          </w:tcPr>
          <w:p w14:paraId="69A5E9C6" w14:textId="77777777" w:rsidR="000A26A6" w:rsidRPr="000A26A6" w:rsidRDefault="000A26A6" w:rsidP="00B56F57">
            <w:pPr>
              <w:spacing w:line="480" w:lineRule="auto"/>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Jumlah Informan</w:t>
            </w:r>
          </w:p>
        </w:tc>
        <w:tc>
          <w:tcPr>
            <w:tcW w:w="1409" w:type="dxa"/>
            <w:tcBorders>
              <w:left w:val="nil"/>
              <w:bottom w:val="nil"/>
              <w:right w:val="nil"/>
            </w:tcBorders>
            <w:shd w:val="clear" w:color="auto" w:fill="D9D9D9" w:themeFill="background1" w:themeFillShade="D9"/>
            <w:vAlign w:val="center"/>
          </w:tcPr>
          <w:p w14:paraId="1D063C14" w14:textId="77777777" w:rsidR="000A26A6" w:rsidRPr="000A26A6" w:rsidRDefault="000A26A6" w:rsidP="00B56F57">
            <w:pPr>
              <w:spacing w:line="480" w:lineRule="auto"/>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Ket</w:t>
            </w:r>
          </w:p>
        </w:tc>
      </w:tr>
      <w:tr w:rsidR="000A26A6" w:rsidRPr="000A26A6" w14:paraId="36861334" w14:textId="77777777" w:rsidTr="002D3F68">
        <w:tc>
          <w:tcPr>
            <w:tcW w:w="567" w:type="dxa"/>
            <w:tcBorders>
              <w:top w:val="nil"/>
              <w:left w:val="nil"/>
              <w:bottom w:val="nil"/>
              <w:right w:val="nil"/>
            </w:tcBorders>
            <w:shd w:val="clear" w:color="auto" w:fill="EAF1DD" w:themeFill="accent3" w:themeFillTint="33"/>
          </w:tcPr>
          <w:p w14:paraId="70C41F4A" w14:textId="77777777" w:rsidR="000A26A6" w:rsidRPr="000A26A6" w:rsidRDefault="000A26A6" w:rsidP="00B56F57">
            <w:pPr>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1</w:t>
            </w:r>
          </w:p>
        </w:tc>
        <w:tc>
          <w:tcPr>
            <w:tcW w:w="3889" w:type="dxa"/>
            <w:tcBorders>
              <w:top w:val="nil"/>
              <w:left w:val="nil"/>
              <w:bottom w:val="nil"/>
              <w:right w:val="nil"/>
            </w:tcBorders>
            <w:shd w:val="clear" w:color="auto" w:fill="EAF1DD" w:themeFill="accent3" w:themeFillTint="33"/>
          </w:tcPr>
          <w:p w14:paraId="2EF1584A" w14:textId="77777777" w:rsidR="000A26A6" w:rsidRPr="000A26A6" w:rsidRDefault="000A26A6" w:rsidP="00B56F57">
            <w:pPr>
              <w:spacing w:line="276" w:lineRule="auto"/>
              <w:ind w:left="-2" w:firstLine="2"/>
              <w:contextualSpacing/>
              <w:rPr>
                <w:rFonts w:ascii="Times New Roman" w:hAnsi="Times New Roman" w:cs="Times New Roman"/>
                <w:sz w:val="24"/>
                <w:szCs w:val="24"/>
              </w:rPr>
            </w:pPr>
            <w:r w:rsidRPr="000A26A6">
              <w:rPr>
                <w:rFonts w:ascii="Times New Roman" w:hAnsi="Times New Roman" w:cs="Times New Roman"/>
                <w:sz w:val="24"/>
                <w:szCs w:val="24"/>
              </w:rPr>
              <w:t>Kepala Dinas Pekerjaan Umum dan Penataan Ruang Kota Tasikmalaya</w:t>
            </w:r>
          </w:p>
        </w:tc>
        <w:tc>
          <w:tcPr>
            <w:tcW w:w="1970" w:type="dxa"/>
            <w:tcBorders>
              <w:top w:val="nil"/>
              <w:left w:val="nil"/>
              <w:bottom w:val="nil"/>
              <w:right w:val="nil"/>
            </w:tcBorders>
            <w:shd w:val="clear" w:color="auto" w:fill="EAF1DD" w:themeFill="accent3" w:themeFillTint="33"/>
          </w:tcPr>
          <w:p w14:paraId="7BD4D2D7" w14:textId="77777777" w:rsidR="000A26A6" w:rsidRPr="000A26A6" w:rsidRDefault="000A26A6" w:rsidP="00B56F57">
            <w:pPr>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1 Orang</w:t>
            </w:r>
          </w:p>
        </w:tc>
        <w:tc>
          <w:tcPr>
            <w:tcW w:w="1409" w:type="dxa"/>
            <w:tcBorders>
              <w:top w:val="nil"/>
              <w:left w:val="nil"/>
              <w:bottom w:val="nil"/>
              <w:right w:val="nil"/>
            </w:tcBorders>
            <w:shd w:val="clear" w:color="auto" w:fill="EAF1DD" w:themeFill="accent3" w:themeFillTint="33"/>
          </w:tcPr>
          <w:p w14:paraId="2EA978A5" w14:textId="77777777" w:rsidR="000A26A6" w:rsidRPr="000A26A6" w:rsidRDefault="000A26A6" w:rsidP="00B56F57">
            <w:pP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Wawancara</w:t>
            </w:r>
          </w:p>
        </w:tc>
      </w:tr>
      <w:tr w:rsidR="000A26A6" w:rsidRPr="000A26A6" w14:paraId="26A3A3ED" w14:textId="77777777" w:rsidTr="002D3F68">
        <w:tc>
          <w:tcPr>
            <w:tcW w:w="567" w:type="dxa"/>
            <w:tcBorders>
              <w:top w:val="nil"/>
              <w:left w:val="nil"/>
              <w:bottom w:val="nil"/>
              <w:right w:val="nil"/>
            </w:tcBorders>
            <w:shd w:val="clear" w:color="auto" w:fill="EAF1DD" w:themeFill="accent3" w:themeFillTint="33"/>
          </w:tcPr>
          <w:p w14:paraId="509B93BF" w14:textId="77777777" w:rsidR="000A26A6" w:rsidRPr="000A26A6" w:rsidRDefault="000A26A6" w:rsidP="00B56F57">
            <w:pPr>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2</w:t>
            </w:r>
          </w:p>
        </w:tc>
        <w:tc>
          <w:tcPr>
            <w:tcW w:w="3889" w:type="dxa"/>
            <w:tcBorders>
              <w:top w:val="nil"/>
              <w:left w:val="nil"/>
              <w:bottom w:val="nil"/>
              <w:right w:val="nil"/>
            </w:tcBorders>
            <w:shd w:val="clear" w:color="auto" w:fill="EAF1DD" w:themeFill="accent3" w:themeFillTint="33"/>
          </w:tcPr>
          <w:p w14:paraId="7B7FE8C4" w14:textId="77777777" w:rsidR="000A26A6" w:rsidRPr="000A26A6" w:rsidRDefault="000A26A6" w:rsidP="00B56F57">
            <w:pP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Kabid Tata Ruang pada Dinas Pekerjaan Umum dan Penataan Ruang Kota Tasikmalaya</w:t>
            </w:r>
          </w:p>
        </w:tc>
        <w:tc>
          <w:tcPr>
            <w:tcW w:w="1970" w:type="dxa"/>
            <w:tcBorders>
              <w:top w:val="nil"/>
              <w:left w:val="nil"/>
              <w:bottom w:val="nil"/>
              <w:right w:val="nil"/>
            </w:tcBorders>
            <w:shd w:val="clear" w:color="auto" w:fill="EAF1DD" w:themeFill="accent3" w:themeFillTint="33"/>
          </w:tcPr>
          <w:p w14:paraId="751193FF" w14:textId="77777777" w:rsidR="000A26A6" w:rsidRPr="000A26A6" w:rsidRDefault="000A26A6" w:rsidP="00B56F57">
            <w:pPr>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1 Orang</w:t>
            </w:r>
          </w:p>
        </w:tc>
        <w:tc>
          <w:tcPr>
            <w:tcW w:w="1409" w:type="dxa"/>
            <w:tcBorders>
              <w:top w:val="nil"/>
              <w:left w:val="nil"/>
              <w:bottom w:val="nil"/>
              <w:right w:val="nil"/>
            </w:tcBorders>
            <w:shd w:val="clear" w:color="auto" w:fill="EAF1DD" w:themeFill="accent3" w:themeFillTint="33"/>
          </w:tcPr>
          <w:p w14:paraId="3E6793F3" w14:textId="77777777" w:rsidR="000A26A6" w:rsidRPr="000A26A6" w:rsidRDefault="000A26A6" w:rsidP="00B56F57">
            <w:pP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Wawancara</w:t>
            </w:r>
          </w:p>
        </w:tc>
      </w:tr>
      <w:tr w:rsidR="000A26A6" w:rsidRPr="000A26A6" w14:paraId="08DCBAA7" w14:textId="77777777" w:rsidTr="002D3F68">
        <w:tc>
          <w:tcPr>
            <w:tcW w:w="567" w:type="dxa"/>
            <w:tcBorders>
              <w:top w:val="nil"/>
              <w:left w:val="nil"/>
              <w:bottom w:val="nil"/>
              <w:right w:val="nil"/>
            </w:tcBorders>
            <w:shd w:val="clear" w:color="auto" w:fill="EAF1DD" w:themeFill="accent3" w:themeFillTint="33"/>
          </w:tcPr>
          <w:p w14:paraId="6ED47BFC" w14:textId="77777777" w:rsidR="000A26A6" w:rsidRPr="000A26A6" w:rsidRDefault="000A26A6" w:rsidP="00B56F57">
            <w:pPr>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3</w:t>
            </w:r>
          </w:p>
        </w:tc>
        <w:tc>
          <w:tcPr>
            <w:tcW w:w="3889" w:type="dxa"/>
            <w:tcBorders>
              <w:top w:val="nil"/>
              <w:left w:val="nil"/>
              <w:bottom w:val="nil"/>
              <w:right w:val="nil"/>
            </w:tcBorders>
            <w:shd w:val="clear" w:color="auto" w:fill="EAF1DD" w:themeFill="accent3" w:themeFillTint="33"/>
          </w:tcPr>
          <w:p w14:paraId="68A557EC" w14:textId="77777777" w:rsidR="000A26A6" w:rsidRPr="000A26A6" w:rsidRDefault="000A26A6" w:rsidP="00B56F57">
            <w:pP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Kasi Tata Ruang pada Dinas Pekerjaan Umum dan Penataan Ruang Kota Tasikmalaya</w:t>
            </w:r>
          </w:p>
        </w:tc>
        <w:tc>
          <w:tcPr>
            <w:tcW w:w="1970" w:type="dxa"/>
            <w:tcBorders>
              <w:top w:val="nil"/>
              <w:left w:val="nil"/>
              <w:bottom w:val="nil"/>
              <w:right w:val="nil"/>
            </w:tcBorders>
            <w:shd w:val="clear" w:color="auto" w:fill="EAF1DD" w:themeFill="accent3" w:themeFillTint="33"/>
          </w:tcPr>
          <w:p w14:paraId="2A2AEFCC" w14:textId="77777777" w:rsidR="000A26A6" w:rsidRPr="000A26A6" w:rsidRDefault="000A26A6" w:rsidP="00B56F57">
            <w:pPr>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1 Orang</w:t>
            </w:r>
          </w:p>
        </w:tc>
        <w:tc>
          <w:tcPr>
            <w:tcW w:w="1409" w:type="dxa"/>
            <w:tcBorders>
              <w:top w:val="nil"/>
              <w:left w:val="nil"/>
              <w:bottom w:val="nil"/>
              <w:right w:val="nil"/>
            </w:tcBorders>
            <w:shd w:val="clear" w:color="auto" w:fill="EAF1DD" w:themeFill="accent3" w:themeFillTint="33"/>
          </w:tcPr>
          <w:p w14:paraId="4C3E30A3" w14:textId="77777777" w:rsidR="000A26A6" w:rsidRPr="000A26A6" w:rsidRDefault="000A26A6" w:rsidP="00B56F57">
            <w:pPr>
              <w:ind w:left="60"/>
              <w:contextualSpacing/>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Wawancara</w:t>
            </w:r>
          </w:p>
        </w:tc>
      </w:tr>
      <w:tr w:rsidR="000A26A6" w:rsidRPr="000A26A6" w14:paraId="34D0407A" w14:textId="77777777" w:rsidTr="002D3F68">
        <w:tc>
          <w:tcPr>
            <w:tcW w:w="567" w:type="dxa"/>
            <w:tcBorders>
              <w:top w:val="nil"/>
              <w:left w:val="nil"/>
              <w:bottom w:val="nil"/>
              <w:right w:val="nil"/>
            </w:tcBorders>
            <w:shd w:val="clear" w:color="auto" w:fill="EAF1DD" w:themeFill="accent3" w:themeFillTint="33"/>
          </w:tcPr>
          <w:p w14:paraId="16F15F8E" w14:textId="77777777" w:rsidR="000A26A6" w:rsidRPr="000A26A6" w:rsidRDefault="000A26A6" w:rsidP="00B56F57">
            <w:pPr>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4</w:t>
            </w:r>
          </w:p>
        </w:tc>
        <w:tc>
          <w:tcPr>
            <w:tcW w:w="3889" w:type="dxa"/>
            <w:tcBorders>
              <w:top w:val="nil"/>
              <w:left w:val="nil"/>
              <w:bottom w:val="nil"/>
              <w:right w:val="nil"/>
            </w:tcBorders>
            <w:shd w:val="clear" w:color="auto" w:fill="EAF1DD" w:themeFill="accent3" w:themeFillTint="33"/>
          </w:tcPr>
          <w:p w14:paraId="44EB779E" w14:textId="77777777" w:rsidR="000A26A6" w:rsidRPr="000A26A6" w:rsidRDefault="000A26A6" w:rsidP="00B56F57">
            <w:pP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Staf Bidang Tata Ruang Dinas Pekerjaan Umum dan Penataan Ruang Kota Tasikmalaya</w:t>
            </w:r>
          </w:p>
        </w:tc>
        <w:tc>
          <w:tcPr>
            <w:tcW w:w="1970" w:type="dxa"/>
            <w:tcBorders>
              <w:top w:val="nil"/>
              <w:left w:val="nil"/>
              <w:bottom w:val="nil"/>
              <w:right w:val="nil"/>
            </w:tcBorders>
            <w:shd w:val="clear" w:color="auto" w:fill="EAF1DD" w:themeFill="accent3" w:themeFillTint="33"/>
          </w:tcPr>
          <w:p w14:paraId="1858C89C" w14:textId="77777777" w:rsidR="000A26A6" w:rsidRPr="000A26A6" w:rsidRDefault="000A26A6" w:rsidP="00B56F57">
            <w:pPr>
              <w:tabs>
                <w:tab w:val="left" w:pos="176"/>
              </w:tabs>
              <w:ind w:left="34"/>
              <w:contextualSpacing/>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1 Orang</w:t>
            </w:r>
          </w:p>
        </w:tc>
        <w:tc>
          <w:tcPr>
            <w:tcW w:w="1409" w:type="dxa"/>
            <w:tcBorders>
              <w:top w:val="nil"/>
              <w:left w:val="nil"/>
              <w:bottom w:val="nil"/>
              <w:right w:val="nil"/>
            </w:tcBorders>
            <w:shd w:val="clear" w:color="auto" w:fill="EAF1DD" w:themeFill="accent3" w:themeFillTint="33"/>
          </w:tcPr>
          <w:p w14:paraId="2114C4D7" w14:textId="77777777" w:rsidR="000A26A6" w:rsidRPr="000A26A6" w:rsidRDefault="000A26A6" w:rsidP="00B56F57">
            <w:pPr>
              <w:ind w:left="60"/>
              <w:contextualSpacing/>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Wawancara</w:t>
            </w:r>
          </w:p>
        </w:tc>
      </w:tr>
      <w:tr w:rsidR="000A26A6" w:rsidRPr="000A26A6" w14:paraId="0CDD59E1" w14:textId="77777777" w:rsidTr="002D3F68">
        <w:tc>
          <w:tcPr>
            <w:tcW w:w="567" w:type="dxa"/>
            <w:tcBorders>
              <w:top w:val="nil"/>
              <w:left w:val="nil"/>
              <w:bottom w:val="nil"/>
              <w:right w:val="nil"/>
            </w:tcBorders>
            <w:shd w:val="clear" w:color="auto" w:fill="EAF1DD" w:themeFill="accent3" w:themeFillTint="33"/>
          </w:tcPr>
          <w:p w14:paraId="34465007" w14:textId="77777777" w:rsidR="000A26A6" w:rsidRPr="000A26A6" w:rsidRDefault="000A26A6" w:rsidP="00B56F57">
            <w:pPr>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5</w:t>
            </w:r>
          </w:p>
        </w:tc>
        <w:tc>
          <w:tcPr>
            <w:tcW w:w="3889" w:type="dxa"/>
            <w:tcBorders>
              <w:top w:val="nil"/>
              <w:left w:val="nil"/>
              <w:bottom w:val="nil"/>
              <w:right w:val="nil"/>
            </w:tcBorders>
            <w:shd w:val="clear" w:color="auto" w:fill="EAF1DD" w:themeFill="accent3" w:themeFillTint="33"/>
          </w:tcPr>
          <w:p w14:paraId="0878EFDE" w14:textId="77777777" w:rsidR="000A26A6" w:rsidRPr="000A26A6" w:rsidRDefault="000A26A6" w:rsidP="00B56F57">
            <w:pP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Dinas dan Lembaga terkait di Wilayah Kota Tasikmalaya</w:t>
            </w:r>
          </w:p>
        </w:tc>
        <w:tc>
          <w:tcPr>
            <w:tcW w:w="1970" w:type="dxa"/>
            <w:tcBorders>
              <w:top w:val="nil"/>
              <w:left w:val="nil"/>
              <w:bottom w:val="nil"/>
              <w:right w:val="nil"/>
            </w:tcBorders>
            <w:shd w:val="clear" w:color="auto" w:fill="EAF1DD" w:themeFill="accent3" w:themeFillTint="33"/>
          </w:tcPr>
          <w:p w14:paraId="2296CA87" w14:textId="77777777" w:rsidR="000A26A6" w:rsidRPr="000A26A6" w:rsidRDefault="000A26A6" w:rsidP="00B56F57">
            <w:pPr>
              <w:tabs>
                <w:tab w:val="left" w:pos="176"/>
              </w:tabs>
              <w:ind w:left="34"/>
              <w:contextualSpacing/>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5 Orang</w:t>
            </w:r>
          </w:p>
        </w:tc>
        <w:tc>
          <w:tcPr>
            <w:tcW w:w="1409" w:type="dxa"/>
            <w:tcBorders>
              <w:top w:val="nil"/>
              <w:left w:val="nil"/>
              <w:bottom w:val="nil"/>
              <w:right w:val="nil"/>
            </w:tcBorders>
            <w:shd w:val="clear" w:color="auto" w:fill="EAF1DD" w:themeFill="accent3" w:themeFillTint="33"/>
          </w:tcPr>
          <w:p w14:paraId="0DE45D56" w14:textId="77777777" w:rsidR="000A26A6" w:rsidRPr="000A26A6" w:rsidRDefault="000A26A6" w:rsidP="00B56F57">
            <w:pPr>
              <w:ind w:left="60"/>
              <w:contextualSpacing/>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Wawancara</w:t>
            </w:r>
          </w:p>
        </w:tc>
      </w:tr>
      <w:tr w:rsidR="000A26A6" w:rsidRPr="000A26A6" w14:paraId="10804FA6" w14:textId="77777777" w:rsidTr="002D3F68">
        <w:tc>
          <w:tcPr>
            <w:tcW w:w="567" w:type="dxa"/>
            <w:tcBorders>
              <w:top w:val="nil"/>
              <w:left w:val="nil"/>
              <w:bottom w:val="nil"/>
              <w:right w:val="nil"/>
            </w:tcBorders>
            <w:shd w:val="clear" w:color="auto" w:fill="EAF1DD" w:themeFill="accent3" w:themeFillTint="33"/>
          </w:tcPr>
          <w:p w14:paraId="22CDB19B" w14:textId="77777777" w:rsidR="000A26A6" w:rsidRPr="000A26A6" w:rsidRDefault="000A26A6" w:rsidP="00B56F57">
            <w:pPr>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6</w:t>
            </w:r>
          </w:p>
        </w:tc>
        <w:tc>
          <w:tcPr>
            <w:tcW w:w="3889" w:type="dxa"/>
            <w:tcBorders>
              <w:top w:val="nil"/>
              <w:left w:val="nil"/>
              <w:bottom w:val="nil"/>
              <w:right w:val="nil"/>
            </w:tcBorders>
            <w:shd w:val="clear" w:color="auto" w:fill="EAF1DD" w:themeFill="accent3" w:themeFillTint="33"/>
          </w:tcPr>
          <w:p w14:paraId="482348DF" w14:textId="77777777" w:rsidR="000A26A6" w:rsidRPr="000A26A6" w:rsidRDefault="000A26A6" w:rsidP="00B56F57">
            <w:pP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 xml:space="preserve">Masyarkat Perwakilan            Perkecamatan </w:t>
            </w:r>
          </w:p>
        </w:tc>
        <w:tc>
          <w:tcPr>
            <w:tcW w:w="1970" w:type="dxa"/>
            <w:tcBorders>
              <w:top w:val="nil"/>
              <w:left w:val="nil"/>
              <w:bottom w:val="nil"/>
              <w:right w:val="nil"/>
            </w:tcBorders>
            <w:shd w:val="clear" w:color="auto" w:fill="EAF1DD" w:themeFill="accent3" w:themeFillTint="33"/>
          </w:tcPr>
          <w:p w14:paraId="0CAF6A62" w14:textId="77777777" w:rsidR="000A26A6" w:rsidRPr="000A26A6" w:rsidRDefault="000A26A6" w:rsidP="00B56F57">
            <w:pPr>
              <w:tabs>
                <w:tab w:val="left" w:pos="176"/>
              </w:tabs>
              <w:ind w:left="34"/>
              <w:contextualSpacing/>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10 Orang</w:t>
            </w:r>
          </w:p>
        </w:tc>
        <w:tc>
          <w:tcPr>
            <w:tcW w:w="1409" w:type="dxa"/>
            <w:tcBorders>
              <w:top w:val="nil"/>
              <w:left w:val="nil"/>
              <w:bottom w:val="nil"/>
              <w:right w:val="nil"/>
            </w:tcBorders>
            <w:shd w:val="clear" w:color="auto" w:fill="EAF1DD" w:themeFill="accent3" w:themeFillTint="33"/>
          </w:tcPr>
          <w:p w14:paraId="4090DD23" w14:textId="77777777" w:rsidR="000A26A6" w:rsidRPr="000A26A6" w:rsidRDefault="000A26A6" w:rsidP="00B56F57">
            <w:pPr>
              <w:ind w:left="60"/>
              <w:contextualSpacing/>
              <w:jc w:val="center"/>
              <w:rPr>
                <w:rFonts w:ascii="Times New Roman" w:eastAsia="Times New Roman" w:hAnsi="Times New Roman" w:cs="Times New Roman"/>
                <w:sz w:val="24"/>
                <w:szCs w:val="24"/>
              </w:rPr>
            </w:pPr>
            <w:r w:rsidRPr="000A26A6">
              <w:rPr>
                <w:rFonts w:ascii="Times New Roman" w:eastAsia="Times New Roman" w:hAnsi="Times New Roman" w:cs="Times New Roman"/>
                <w:sz w:val="24"/>
                <w:szCs w:val="24"/>
              </w:rPr>
              <w:t>Wawancara</w:t>
            </w:r>
          </w:p>
        </w:tc>
      </w:tr>
      <w:tr w:rsidR="000A26A6" w:rsidRPr="000A26A6" w14:paraId="58FB0470" w14:textId="77777777" w:rsidTr="002D3F68">
        <w:tc>
          <w:tcPr>
            <w:tcW w:w="4456" w:type="dxa"/>
            <w:gridSpan w:val="2"/>
            <w:tcBorders>
              <w:top w:val="nil"/>
              <w:left w:val="nil"/>
              <w:right w:val="nil"/>
            </w:tcBorders>
            <w:shd w:val="clear" w:color="auto" w:fill="DAEEF3" w:themeFill="accent5" w:themeFillTint="33"/>
          </w:tcPr>
          <w:p w14:paraId="257C552B" w14:textId="77777777" w:rsidR="000A26A6" w:rsidRPr="000A26A6" w:rsidRDefault="000A26A6" w:rsidP="00B56F57">
            <w:pPr>
              <w:jc w:val="center"/>
              <w:rPr>
                <w:rFonts w:ascii="Times New Roman" w:eastAsia="Times New Roman" w:hAnsi="Times New Roman" w:cs="Times New Roman"/>
                <w:b/>
                <w:sz w:val="24"/>
                <w:szCs w:val="24"/>
              </w:rPr>
            </w:pPr>
            <w:r w:rsidRPr="000A26A6">
              <w:rPr>
                <w:rFonts w:ascii="Times New Roman" w:eastAsia="Times New Roman" w:hAnsi="Times New Roman" w:cs="Times New Roman"/>
                <w:b/>
                <w:sz w:val="24"/>
                <w:szCs w:val="24"/>
              </w:rPr>
              <w:t>Jumlah</w:t>
            </w:r>
          </w:p>
        </w:tc>
        <w:tc>
          <w:tcPr>
            <w:tcW w:w="1970" w:type="dxa"/>
            <w:tcBorders>
              <w:top w:val="nil"/>
              <w:left w:val="nil"/>
              <w:right w:val="nil"/>
            </w:tcBorders>
            <w:shd w:val="clear" w:color="auto" w:fill="DAEEF3" w:themeFill="accent5" w:themeFillTint="33"/>
          </w:tcPr>
          <w:p w14:paraId="2DDC1F80" w14:textId="77777777" w:rsidR="000A26A6" w:rsidRPr="000A26A6" w:rsidRDefault="000A26A6" w:rsidP="00B56F57">
            <w:pPr>
              <w:jc w:val="center"/>
              <w:rPr>
                <w:rFonts w:ascii="Times New Roman" w:eastAsia="Times New Roman" w:hAnsi="Times New Roman" w:cs="Times New Roman"/>
                <w:b/>
                <w:sz w:val="24"/>
                <w:szCs w:val="24"/>
              </w:rPr>
            </w:pPr>
            <w:r w:rsidRPr="000A26A6">
              <w:rPr>
                <w:rFonts w:ascii="Times New Roman" w:eastAsia="Times New Roman" w:hAnsi="Times New Roman" w:cs="Times New Roman"/>
                <w:b/>
                <w:sz w:val="24"/>
                <w:szCs w:val="24"/>
              </w:rPr>
              <w:t>19 Orang</w:t>
            </w:r>
          </w:p>
        </w:tc>
        <w:tc>
          <w:tcPr>
            <w:tcW w:w="1409" w:type="dxa"/>
            <w:tcBorders>
              <w:top w:val="nil"/>
              <w:left w:val="nil"/>
              <w:right w:val="nil"/>
            </w:tcBorders>
            <w:shd w:val="clear" w:color="auto" w:fill="DAEEF3" w:themeFill="accent5" w:themeFillTint="33"/>
          </w:tcPr>
          <w:p w14:paraId="70B132E9" w14:textId="77777777" w:rsidR="000A26A6" w:rsidRPr="000A26A6" w:rsidRDefault="000A26A6" w:rsidP="00B56F57">
            <w:pPr>
              <w:rPr>
                <w:rFonts w:ascii="Times New Roman" w:eastAsia="Times New Roman" w:hAnsi="Times New Roman" w:cs="Times New Roman"/>
                <w:sz w:val="24"/>
                <w:szCs w:val="24"/>
              </w:rPr>
            </w:pPr>
          </w:p>
        </w:tc>
      </w:tr>
    </w:tbl>
    <w:p w14:paraId="213298E2" w14:textId="77777777" w:rsidR="000A26A6" w:rsidRDefault="000A26A6" w:rsidP="00B56F57">
      <w:pPr>
        <w:pStyle w:val="ListParagraph"/>
        <w:spacing w:after="0"/>
        <w:ind w:left="0"/>
        <w:jc w:val="both"/>
        <w:rPr>
          <w:rFonts w:asciiTheme="majorBidi" w:hAnsiTheme="majorBidi" w:cstheme="majorBidi"/>
          <w:b/>
          <w:sz w:val="24"/>
          <w:szCs w:val="24"/>
        </w:rPr>
      </w:pPr>
    </w:p>
    <w:p w14:paraId="3CC02DD3" w14:textId="77777777" w:rsidR="00B66F25" w:rsidRDefault="00B66F25" w:rsidP="00B56F57">
      <w:pPr>
        <w:pStyle w:val="ListParagraph"/>
        <w:spacing w:after="0"/>
        <w:ind w:left="0"/>
        <w:jc w:val="both"/>
        <w:rPr>
          <w:rFonts w:asciiTheme="majorBidi" w:hAnsiTheme="majorBidi" w:cstheme="majorBidi"/>
          <w:b/>
          <w:sz w:val="24"/>
          <w:szCs w:val="24"/>
        </w:rPr>
      </w:pPr>
    </w:p>
    <w:p w14:paraId="33AAC8CD" w14:textId="77777777" w:rsidR="00B66F25" w:rsidRDefault="00B66F25" w:rsidP="00B56F57">
      <w:pPr>
        <w:pStyle w:val="ListParagraph"/>
        <w:spacing w:after="0"/>
        <w:ind w:left="0"/>
        <w:jc w:val="both"/>
        <w:rPr>
          <w:rFonts w:asciiTheme="majorBidi" w:hAnsiTheme="majorBidi" w:cstheme="majorBidi"/>
          <w:b/>
          <w:sz w:val="24"/>
          <w:szCs w:val="24"/>
        </w:rPr>
      </w:pPr>
    </w:p>
    <w:p w14:paraId="39E62F73" w14:textId="77777777" w:rsidR="00B66F25" w:rsidRDefault="00B66F25" w:rsidP="00B56F57">
      <w:pPr>
        <w:pStyle w:val="ListParagraph"/>
        <w:spacing w:after="0"/>
        <w:ind w:left="0"/>
        <w:jc w:val="both"/>
        <w:rPr>
          <w:rFonts w:asciiTheme="majorBidi" w:hAnsiTheme="majorBidi" w:cstheme="majorBidi"/>
          <w:b/>
          <w:sz w:val="24"/>
          <w:szCs w:val="24"/>
        </w:rPr>
      </w:pPr>
    </w:p>
    <w:p w14:paraId="637ED20C" w14:textId="77777777" w:rsidR="000D59DD" w:rsidRDefault="000D59DD" w:rsidP="00B56F57">
      <w:pPr>
        <w:pStyle w:val="ListParagraph"/>
        <w:spacing w:after="0"/>
        <w:ind w:left="0"/>
        <w:jc w:val="both"/>
        <w:rPr>
          <w:rFonts w:asciiTheme="majorBidi" w:hAnsiTheme="majorBidi" w:cstheme="majorBidi"/>
          <w:b/>
          <w:sz w:val="24"/>
          <w:szCs w:val="24"/>
        </w:rPr>
      </w:pPr>
    </w:p>
    <w:p w14:paraId="134CFD50" w14:textId="77777777" w:rsidR="000D59DD" w:rsidRDefault="000D59DD" w:rsidP="00B56F57">
      <w:pPr>
        <w:pStyle w:val="ListParagraph"/>
        <w:spacing w:after="0"/>
        <w:ind w:left="0"/>
        <w:jc w:val="both"/>
        <w:rPr>
          <w:rFonts w:asciiTheme="majorBidi" w:hAnsiTheme="majorBidi" w:cstheme="majorBidi"/>
          <w:b/>
          <w:sz w:val="24"/>
          <w:szCs w:val="24"/>
        </w:rPr>
      </w:pPr>
    </w:p>
    <w:p w14:paraId="172CB2B3" w14:textId="35381A7C" w:rsidR="00335A10" w:rsidRPr="009238B5" w:rsidRDefault="00DF4573" w:rsidP="00B56F57">
      <w:pPr>
        <w:pStyle w:val="ListParagraph"/>
        <w:spacing w:after="0"/>
        <w:ind w:left="0"/>
        <w:jc w:val="both"/>
        <w:rPr>
          <w:rFonts w:asciiTheme="majorBidi" w:hAnsiTheme="majorBidi" w:cstheme="majorBidi"/>
          <w:b/>
          <w:sz w:val="24"/>
          <w:szCs w:val="24"/>
        </w:rPr>
      </w:pPr>
      <w:r>
        <w:rPr>
          <w:rFonts w:asciiTheme="majorBidi" w:hAnsiTheme="majorBidi" w:cstheme="majorBidi"/>
          <w:b/>
          <w:sz w:val="24"/>
          <w:szCs w:val="24"/>
        </w:rPr>
        <w:t xml:space="preserve">Hasil </w:t>
      </w:r>
      <w:r w:rsidR="009638AF" w:rsidRPr="009238B5">
        <w:rPr>
          <w:rFonts w:asciiTheme="majorBidi" w:hAnsiTheme="majorBidi" w:cstheme="majorBidi"/>
          <w:b/>
          <w:sz w:val="24"/>
          <w:szCs w:val="24"/>
        </w:rPr>
        <w:t>dan Pembahasan</w:t>
      </w:r>
    </w:p>
    <w:p w14:paraId="595F8E50" w14:textId="6C0BCACD" w:rsidR="00184AF8" w:rsidRPr="003327B9" w:rsidRDefault="00A37F94" w:rsidP="00B56F57">
      <w:pPr>
        <w:spacing w:after="0"/>
        <w:jc w:val="both"/>
        <w:rPr>
          <w:rFonts w:ascii="Times New Roman" w:hAnsi="Times New Roman" w:cs="Times New Roman"/>
          <w:b/>
          <w:sz w:val="24"/>
          <w:szCs w:val="28"/>
          <w:lang w:val="sv-SE"/>
        </w:rPr>
      </w:pPr>
      <w:r w:rsidRPr="003327B9">
        <w:rPr>
          <w:rFonts w:ascii="Times New Roman" w:hAnsi="Times New Roman" w:cs="Times New Roman"/>
          <w:b/>
          <w:sz w:val="24"/>
          <w:szCs w:val="28"/>
          <w:lang w:val="sv-SE"/>
        </w:rPr>
        <w:t>Faktor Pendukung</w:t>
      </w:r>
    </w:p>
    <w:p w14:paraId="78585461" w14:textId="139F6FDD" w:rsidR="00A37F94" w:rsidRDefault="007C4290" w:rsidP="00B56F57">
      <w:pPr>
        <w:pStyle w:val="ListParagraph"/>
        <w:spacing w:after="0"/>
        <w:ind w:left="0" w:firstLine="436"/>
        <w:jc w:val="both"/>
        <w:rPr>
          <w:rFonts w:ascii="Times New Roman" w:hAnsi="Times New Roman" w:cs="Times New Roman"/>
          <w:sz w:val="24"/>
          <w:szCs w:val="24"/>
          <w:lang w:eastAsia="id-ID"/>
        </w:rPr>
      </w:pPr>
      <w:r w:rsidRPr="007C4290">
        <w:rPr>
          <w:rFonts w:ascii="Times New Roman" w:hAnsi="Times New Roman" w:cs="Times New Roman"/>
          <w:sz w:val="24"/>
          <w:szCs w:val="24"/>
          <w:lang w:eastAsia="id-ID"/>
        </w:rPr>
        <w:t>Berdasarkan hasil penelitian dan pembahasan menunjukkan bahwa t</w:t>
      </w:r>
      <w:r w:rsidRPr="007C4290">
        <w:rPr>
          <w:rFonts w:ascii="Times New Roman" w:hAnsi="Times New Roman" w:cs="Times New Roman"/>
          <w:sz w:val="24"/>
          <w:szCs w:val="28"/>
          <w:lang w:val="sv-SE"/>
        </w:rPr>
        <w:t>entang Pengendalian tata ruang dan peraturan zonasi  di Dinas Pekerjaan Umum dan Penataan Ruang Kota Tasikmalaya</w:t>
      </w:r>
      <w:r w:rsidRPr="007C4290">
        <w:rPr>
          <w:rFonts w:ascii="Times New Roman" w:hAnsi="Times New Roman" w:cs="Times New Roman"/>
          <w:sz w:val="24"/>
          <w:szCs w:val="24"/>
          <w:lang w:eastAsia="id-ID"/>
        </w:rPr>
        <w:t xml:space="preserve">, hal tersebut dapat dilihat dari faktor faktor </w:t>
      </w:r>
      <w:r w:rsidRPr="007C4290">
        <w:rPr>
          <w:rFonts w:ascii="Times New Roman" w:hAnsi="Times New Roman" w:cs="Times New Roman"/>
          <w:sz w:val="24"/>
          <w:szCs w:val="28"/>
        </w:rPr>
        <w:t xml:space="preserve">Implementasi </w:t>
      </w:r>
      <w:r w:rsidRPr="007C4290">
        <w:rPr>
          <w:rFonts w:ascii="Times New Roman" w:hAnsi="Times New Roman" w:cs="Times New Roman"/>
          <w:sz w:val="24"/>
          <w:szCs w:val="28"/>
          <w:lang w:val="sv-SE"/>
        </w:rPr>
        <w:t xml:space="preserve">Pengendalian tata ruang dan peraturan zonasi  </w:t>
      </w:r>
      <w:r w:rsidRPr="007C4290">
        <w:rPr>
          <w:rFonts w:ascii="Times New Roman" w:hAnsi="Times New Roman" w:cs="Times New Roman"/>
          <w:sz w:val="24"/>
          <w:szCs w:val="24"/>
          <w:lang w:eastAsia="id-ID"/>
        </w:rPr>
        <w:t>sebagai berikut:</w:t>
      </w:r>
    </w:p>
    <w:p w14:paraId="2D622878" w14:textId="37A61D82" w:rsidR="00DA5E83" w:rsidRPr="00DA5E83" w:rsidRDefault="007C4290" w:rsidP="00B56F57">
      <w:pPr>
        <w:pStyle w:val="ListParagraph"/>
        <w:spacing w:after="0"/>
        <w:ind w:left="0" w:firstLine="436"/>
        <w:jc w:val="both"/>
        <w:rPr>
          <w:rFonts w:ascii="Times New Roman" w:hAnsi="Times New Roman" w:cs="Times New Roman"/>
          <w:sz w:val="24"/>
          <w:szCs w:val="24"/>
        </w:rPr>
      </w:pPr>
      <w:r w:rsidRPr="007C4290">
        <w:rPr>
          <w:rFonts w:ascii="Times New Roman" w:hAnsi="Times New Roman" w:cs="Times New Roman"/>
          <w:sz w:val="24"/>
          <w:szCs w:val="24"/>
        </w:rPr>
        <w:t>Landasan</w:t>
      </w:r>
      <w:r w:rsidRPr="007C4290">
        <w:rPr>
          <w:rFonts w:ascii="Times New Roman" w:hAnsi="Times New Roman" w:cs="Times New Roman"/>
          <w:spacing w:val="2"/>
          <w:sz w:val="24"/>
          <w:szCs w:val="24"/>
        </w:rPr>
        <w:t xml:space="preserve"> </w:t>
      </w:r>
      <w:r w:rsidRPr="007C4290">
        <w:rPr>
          <w:rFonts w:ascii="Times New Roman" w:hAnsi="Times New Roman" w:cs="Times New Roman"/>
          <w:sz w:val="24"/>
          <w:szCs w:val="24"/>
        </w:rPr>
        <w:t>hukum yang</w:t>
      </w:r>
      <w:r w:rsidRPr="007C4290">
        <w:rPr>
          <w:rFonts w:ascii="Times New Roman" w:hAnsi="Times New Roman" w:cs="Times New Roman"/>
          <w:spacing w:val="2"/>
          <w:sz w:val="24"/>
          <w:szCs w:val="24"/>
        </w:rPr>
        <w:t xml:space="preserve"> </w:t>
      </w:r>
      <w:r w:rsidRPr="007C4290">
        <w:rPr>
          <w:rFonts w:ascii="Times New Roman" w:hAnsi="Times New Roman" w:cs="Times New Roman"/>
          <w:sz w:val="24"/>
          <w:szCs w:val="24"/>
        </w:rPr>
        <w:t>menjadi</w:t>
      </w:r>
      <w:r w:rsidRPr="007C4290">
        <w:rPr>
          <w:rFonts w:ascii="Times New Roman" w:hAnsi="Times New Roman" w:cs="Times New Roman"/>
          <w:spacing w:val="2"/>
          <w:sz w:val="24"/>
          <w:szCs w:val="24"/>
        </w:rPr>
        <w:t xml:space="preserve"> d</w:t>
      </w:r>
      <w:r w:rsidRPr="007C4290">
        <w:rPr>
          <w:rFonts w:ascii="Times New Roman" w:hAnsi="Times New Roman" w:cs="Times New Roman"/>
          <w:sz w:val="24"/>
          <w:szCs w:val="24"/>
        </w:rPr>
        <w:t>a</w:t>
      </w:r>
      <w:r w:rsidRPr="007C4290">
        <w:rPr>
          <w:rFonts w:ascii="Times New Roman" w:hAnsi="Times New Roman" w:cs="Times New Roman"/>
          <w:spacing w:val="-2"/>
          <w:sz w:val="24"/>
          <w:szCs w:val="24"/>
        </w:rPr>
        <w:t>s</w:t>
      </w:r>
      <w:r w:rsidRPr="007C4290">
        <w:rPr>
          <w:rFonts w:ascii="Times New Roman" w:hAnsi="Times New Roman" w:cs="Times New Roman"/>
          <w:sz w:val="24"/>
          <w:szCs w:val="24"/>
        </w:rPr>
        <w:t>ar</w:t>
      </w:r>
      <w:r w:rsidRPr="007C4290">
        <w:rPr>
          <w:rFonts w:ascii="Times New Roman" w:hAnsi="Times New Roman" w:cs="Times New Roman"/>
          <w:spacing w:val="2"/>
          <w:sz w:val="24"/>
          <w:szCs w:val="24"/>
        </w:rPr>
        <w:t xml:space="preserve"> </w:t>
      </w:r>
      <w:r w:rsidRPr="007C4290">
        <w:rPr>
          <w:rFonts w:ascii="Times New Roman" w:hAnsi="Times New Roman" w:cs="Times New Roman"/>
          <w:sz w:val="24"/>
          <w:szCs w:val="24"/>
        </w:rPr>
        <w:t>penyusunan</w:t>
      </w:r>
      <w:r w:rsidRPr="007C4290">
        <w:rPr>
          <w:rFonts w:ascii="Times New Roman" w:hAnsi="Times New Roman" w:cs="Times New Roman"/>
          <w:spacing w:val="2"/>
          <w:sz w:val="24"/>
          <w:szCs w:val="24"/>
        </w:rPr>
        <w:t xml:space="preserve"> </w:t>
      </w:r>
      <w:r w:rsidRPr="007C4290">
        <w:rPr>
          <w:rFonts w:ascii="Times New Roman" w:hAnsi="Times New Roman" w:cs="Times New Roman"/>
          <w:sz w:val="24"/>
          <w:szCs w:val="24"/>
        </w:rPr>
        <w:t>R</w:t>
      </w:r>
      <w:r w:rsidRPr="007C4290">
        <w:rPr>
          <w:rFonts w:ascii="Times New Roman" w:hAnsi="Times New Roman" w:cs="Times New Roman"/>
          <w:spacing w:val="-2"/>
          <w:sz w:val="24"/>
          <w:szCs w:val="24"/>
        </w:rPr>
        <w:t>e</w:t>
      </w:r>
      <w:r w:rsidRPr="007C4290">
        <w:rPr>
          <w:rFonts w:ascii="Times New Roman" w:hAnsi="Times New Roman" w:cs="Times New Roman"/>
          <w:sz w:val="24"/>
          <w:szCs w:val="24"/>
        </w:rPr>
        <w:t>ncana</w:t>
      </w:r>
      <w:r w:rsidRPr="007C4290">
        <w:rPr>
          <w:rFonts w:ascii="Times New Roman" w:hAnsi="Times New Roman" w:cs="Times New Roman"/>
          <w:spacing w:val="2"/>
          <w:sz w:val="24"/>
          <w:szCs w:val="24"/>
        </w:rPr>
        <w:t xml:space="preserve"> </w:t>
      </w:r>
      <w:r w:rsidR="003327B9">
        <w:rPr>
          <w:rFonts w:ascii="Times New Roman" w:hAnsi="Times New Roman" w:cs="Times New Roman"/>
          <w:sz w:val="24"/>
          <w:szCs w:val="24"/>
        </w:rPr>
        <w:t>Strategis (Renstra) OPD</w:t>
      </w:r>
      <w:r w:rsidRPr="007C4290">
        <w:rPr>
          <w:rFonts w:ascii="Times New Roman" w:hAnsi="Times New Roman" w:cs="Times New Roman"/>
          <w:spacing w:val="1"/>
          <w:sz w:val="24"/>
          <w:szCs w:val="24"/>
        </w:rPr>
        <w:t xml:space="preserve"> </w:t>
      </w:r>
      <w:r w:rsidRPr="007C4290">
        <w:rPr>
          <w:rFonts w:ascii="Times New Roman" w:hAnsi="Times New Roman" w:cs="Times New Roman"/>
          <w:sz w:val="24"/>
          <w:szCs w:val="24"/>
        </w:rPr>
        <w:t>D</w:t>
      </w:r>
      <w:r w:rsidRPr="007C4290">
        <w:rPr>
          <w:rFonts w:ascii="Times New Roman" w:hAnsi="Times New Roman" w:cs="Times New Roman"/>
          <w:spacing w:val="-2"/>
          <w:sz w:val="24"/>
          <w:szCs w:val="24"/>
        </w:rPr>
        <w:t>i</w:t>
      </w:r>
      <w:r w:rsidR="003327B9">
        <w:rPr>
          <w:rFonts w:ascii="Times New Roman" w:hAnsi="Times New Roman" w:cs="Times New Roman"/>
          <w:sz w:val="24"/>
          <w:szCs w:val="24"/>
        </w:rPr>
        <w:t xml:space="preserve">nas Pekerjaan </w:t>
      </w:r>
      <w:r w:rsidRPr="007C4290">
        <w:rPr>
          <w:rFonts w:ascii="Times New Roman" w:hAnsi="Times New Roman" w:cs="Times New Roman"/>
          <w:spacing w:val="-2"/>
          <w:sz w:val="24"/>
          <w:szCs w:val="24"/>
        </w:rPr>
        <w:t>U</w:t>
      </w:r>
      <w:r w:rsidR="00B66F25">
        <w:rPr>
          <w:rFonts w:ascii="Times New Roman" w:hAnsi="Times New Roman" w:cs="Times New Roman"/>
          <w:sz w:val="24"/>
          <w:szCs w:val="24"/>
        </w:rPr>
        <w:t xml:space="preserve">mum dan  </w:t>
      </w:r>
      <w:r w:rsidRPr="007C4290">
        <w:rPr>
          <w:rFonts w:ascii="Times New Roman" w:hAnsi="Times New Roman" w:cs="Times New Roman"/>
          <w:sz w:val="24"/>
          <w:szCs w:val="24"/>
        </w:rPr>
        <w:t>Penat</w:t>
      </w:r>
      <w:r w:rsidRPr="007C4290">
        <w:rPr>
          <w:rFonts w:ascii="Times New Roman" w:hAnsi="Times New Roman" w:cs="Times New Roman"/>
          <w:spacing w:val="-2"/>
          <w:sz w:val="24"/>
          <w:szCs w:val="24"/>
        </w:rPr>
        <w:t>a</w:t>
      </w:r>
      <w:r w:rsidRPr="007C4290">
        <w:rPr>
          <w:rFonts w:ascii="Times New Roman" w:hAnsi="Times New Roman" w:cs="Times New Roman"/>
          <w:sz w:val="24"/>
          <w:szCs w:val="24"/>
        </w:rPr>
        <w:t xml:space="preserve">an   Ruang   Kota </w:t>
      </w:r>
      <w:r w:rsidRPr="007C4290">
        <w:rPr>
          <w:rFonts w:ascii="Times New Roman" w:hAnsi="Times New Roman" w:cs="Times New Roman"/>
          <w:spacing w:val="-2"/>
          <w:sz w:val="24"/>
          <w:szCs w:val="24"/>
        </w:rPr>
        <w:t>T</w:t>
      </w:r>
      <w:r w:rsidRPr="007C4290">
        <w:rPr>
          <w:rFonts w:ascii="Times New Roman" w:hAnsi="Times New Roman" w:cs="Times New Roman"/>
          <w:sz w:val="24"/>
          <w:szCs w:val="24"/>
        </w:rPr>
        <w:t>asikmalaya dalam</w:t>
      </w:r>
      <w:r w:rsidRPr="007C4290">
        <w:rPr>
          <w:rFonts w:ascii="Times New Roman" w:hAnsi="Times New Roman" w:cs="Times New Roman"/>
          <w:spacing w:val="5"/>
          <w:sz w:val="24"/>
          <w:szCs w:val="24"/>
        </w:rPr>
        <w:t xml:space="preserve"> </w:t>
      </w:r>
      <w:r w:rsidRPr="007C4290">
        <w:rPr>
          <w:rFonts w:ascii="Times New Roman" w:hAnsi="Times New Roman" w:cs="Times New Roman"/>
          <w:sz w:val="24"/>
          <w:szCs w:val="24"/>
        </w:rPr>
        <w:t>melaksanakan tugas pokok dan fungs</w:t>
      </w:r>
      <w:r w:rsidRPr="007C4290">
        <w:rPr>
          <w:rFonts w:ascii="Times New Roman" w:hAnsi="Times New Roman" w:cs="Times New Roman"/>
          <w:spacing w:val="2"/>
          <w:sz w:val="24"/>
          <w:szCs w:val="24"/>
        </w:rPr>
        <w:t>i</w:t>
      </w:r>
      <w:r w:rsidRPr="007C4290">
        <w:rPr>
          <w:rFonts w:ascii="Times New Roman" w:hAnsi="Times New Roman" w:cs="Times New Roman"/>
          <w:sz w:val="24"/>
          <w:szCs w:val="24"/>
        </w:rPr>
        <w:t>nya, berpedoman pada peraturan perundang-undangan sebagai rujukan, yakni :</w:t>
      </w:r>
    </w:p>
    <w:p w14:paraId="50D3A761" w14:textId="4AD0E107" w:rsidR="00ED27A9" w:rsidRPr="00E07010" w:rsidRDefault="007C429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Un</w:t>
      </w:r>
      <w:r w:rsidR="004D5880">
        <w:rPr>
          <w:rFonts w:ascii="Times New Roman" w:hAnsi="Times New Roman" w:cs="Times New Roman"/>
          <w:sz w:val="24"/>
          <w:szCs w:val="24"/>
        </w:rPr>
        <w:t>dang-Undang Nomor 10 Tahun</w:t>
      </w:r>
      <w:r w:rsidRPr="00E07010">
        <w:rPr>
          <w:rFonts w:ascii="Times New Roman" w:hAnsi="Times New Roman" w:cs="Times New Roman"/>
          <w:sz w:val="24"/>
          <w:szCs w:val="24"/>
        </w:rPr>
        <w:t xml:space="preserve"> 2001 tentang Pembentukan   Kota</w:t>
      </w:r>
      <w:r w:rsidRPr="00E07010">
        <w:rPr>
          <w:rFonts w:ascii="Times New Roman" w:hAnsi="Times New Roman" w:cs="Times New Roman"/>
          <w:sz w:val="24"/>
          <w:szCs w:val="24"/>
          <w:lang w:val="en-US"/>
        </w:rPr>
        <w:t xml:space="preserve"> </w:t>
      </w:r>
      <w:r w:rsidRPr="00E07010">
        <w:rPr>
          <w:rFonts w:ascii="Times New Roman" w:hAnsi="Times New Roman" w:cs="Times New Roman"/>
          <w:sz w:val="24"/>
          <w:szCs w:val="24"/>
        </w:rPr>
        <w:t>Tasikmalaya;</w:t>
      </w:r>
    </w:p>
    <w:p w14:paraId="279A0975" w14:textId="47B0D1CF" w:rsidR="007C4290" w:rsidRPr="00E07010" w:rsidRDefault="007C429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Undang-UndangNomor 17 Tahun 2003 tentangKeuangan Negara;</w:t>
      </w:r>
    </w:p>
    <w:p w14:paraId="01D33B1F" w14:textId="5292B31E" w:rsidR="007C4290" w:rsidRPr="00E07010" w:rsidRDefault="004D5880" w:rsidP="00B56F57">
      <w:pPr>
        <w:pStyle w:val="ListParagraph"/>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 xml:space="preserve">Undang-UndangNomor 25 </w:t>
      </w:r>
      <w:r w:rsidR="007C4290" w:rsidRPr="00E07010">
        <w:rPr>
          <w:rFonts w:ascii="Times New Roman" w:hAnsi="Times New Roman" w:cs="Times New Roman"/>
          <w:spacing w:val="-2"/>
          <w:sz w:val="24"/>
          <w:szCs w:val="24"/>
        </w:rPr>
        <w:t>T</w:t>
      </w:r>
      <w:r>
        <w:rPr>
          <w:rFonts w:ascii="Times New Roman" w:hAnsi="Times New Roman" w:cs="Times New Roman"/>
          <w:sz w:val="24"/>
          <w:szCs w:val="24"/>
        </w:rPr>
        <w:t xml:space="preserve">ahun 2004 </w:t>
      </w:r>
      <w:r w:rsidR="007C4290" w:rsidRPr="00E07010">
        <w:rPr>
          <w:rFonts w:ascii="Times New Roman" w:hAnsi="Times New Roman" w:cs="Times New Roman"/>
          <w:sz w:val="24"/>
          <w:szCs w:val="24"/>
        </w:rPr>
        <w:t xml:space="preserve">tentang Sistem </w:t>
      </w:r>
      <w:r w:rsidR="007C4290" w:rsidRPr="00E07010">
        <w:rPr>
          <w:rFonts w:ascii="Times New Roman" w:hAnsi="Times New Roman" w:cs="Times New Roman"/>
          <w:spacing w:val="3"/>
          <w:sz w:val="24"/>
          <w:szCs w:val="24"/>
        </w:rPr>
        <w:t>P</w:t>
      </w:r>
      <w:r w:rsidR="007C4290" w:rsidRPr="00E07010">
        <w:rPr>
          <w:rFonts w:ascii="Times New Roman" w:hAnsi="Times New Roman" w:cs="Times New Roman"/>
          <w:sz w:val="24"/>
          <w:szCs w:val="24"/>
        </w:rPr>
        <w:t>erencanaan</w:t>
      </w:r>
      <w:r w:rsidR="007C4290" w:rsidRPr="00E07010">
        <w:rPr>
          <w:rFonts w:ascii="Times New Roman" w:hAnsi="Times New Roman" w:cs="Times New Roman"/>
          <w:sz w:val="24"/>
          <w:szCs w:val="24"/>
          <w:lang w:val="en-US"/>
        </w:rPr>
        <w:t xml:space="preserve"> </w:t>
      </w:r>
      <w:r w:rsidR="007C4290" w:rsidRPr="00E07010">
        <w:rPr>
          <w:rFonts w:ascii="Times New Roman" w:hAnsi="Times New Roman" w:cs="Times New Roman"/>
          <w:sz w:val="24"/>
          <w:szCs w:val="24"/>
        </w:rPr>
        <w:t>Pembangunan Nasiona</w:t>
      </w:r>
      <w:r w:rsidR="007C4290" w:rsidRPr="00E07010">
        <w:rPr>
          <w:rFonts w:ascii="Times New Roman" w:hAnsi="Times New Roman" w:cs="Times New Roman"/>
          <w:spacing w:val="1"/>
          <w:sz w:val="24"/>
          <w:szCs w:val="24"/>
        </w:rPr>
        <w:t>l</w:t>
      </w:r>
      <w:r w:rsidR="007C4290" w:rsidRPr="00E07010">
        <w:rPr>
          <w:rFonts w:ascii="Times New Roman" w:hAnsi="Times New Roman" w:cs="Times New Roman"/>
          <w:sz w:val="24"/>
          <w:szCs w:val="24"/>
        </w:rPr>
        <w:t>;</w:t>
      </w:r>
    </w:p>
    <w:p w14:paraId="3838F5F6" w14:textId="2C632712" w:rsidR="007C4290" w:rsidRPr="00E07010" w:rsidRDefault="004D5880" w:rsidP="00B56F57">
      <w:pPr>
        <w:pStyle w:val="ListParagraph"/>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Undang-UndangNomor</w:t>
      </w:r>
      <w:r w:rsidR="007C4290" w:rsidRPr="00E07010">
        <w:rPr>
          <w:rFonts w:ascii="Times New Roman" w:hAnsi="Times New Roman" w:cs="Times New Roman"/>
          <w:spacing w:val="7"/>
          <w:sz w:val="24"/>
          <w:szCs w:val="24"/>
        </w:rPr>
        <w:t xml:space="preserve"> </w:t>
      </w:r>
      <w:r w:rsidR="007C4290" w:rsidRPr="00E07010">
        <w:rPr>
          <w:rFonts w:ascii="Times New Roman" w:hAnsi="Times New Roman" w:cs="Times New Roman"/>
          <w:sz w:val="24"/>
          <w:szCs w:val="24"/>
        </w:rPr>
        <w:t xml:space="preserve">17 </w:t>
      </w:r>
      <w:r w:rsidR="007C4290" w:rsidRPr="00E07010">
        <w:rPr>
          <w:rFonts w:ascii="Times New Roman" w:hAnsi="Times New Roman" w:cs="Times New Roman"/>
          <w:spacing w:val="-2"/>
          <w:sz w:val="24"/>
          <w:szCs w:val="24"/>
        </w:rPr>
        <w:t>T</w:t>
      </w:r>
      <w:r>
        <w:rPr>
          <w:rFonts w:ascii="Times New Roman" w:hAnsi="Times New Roman" w:cs="Times New Roman"/>
          <w:sz w:val="24"/>
          <w:szCs w:val="24"/>
        </w:rPr>
        <w:t>ahun</w:t>
      </w:r>
      <w:r w:rsidR="007C4290" w:rsidRPr="00E07010">
        <w:rPr>
          <w:rFonts w:ascii="Times New Roman" w:hAnsi="Times New Roman" w:cs="Times New Roman"/>
          <w:spacing w:val="7"/>
          <w:sz w:val="24"/>
          <w:szCs w:val="24"/>
        </w:rPr>
        <w:t xml:space="preserve"> </w:t>
      </w:r>
      <w:r w:rsidR="007C4290" w:rsidRPr="00E07010">
        <w:rPr>
          <w:rFonts w:ascii="Times New Roman" w:hAnsi="Times New Roman" w:cs="Times New Roman"/>
          <w:sz w:val="24"/>
          <w:szCs w:val="24"/>
        </w:rPr>
        <w:t>2</w:t>
      </w:r>
      <w:r w:rsidR="007C4290" w:rsidRPr="00E07010">
        <w:rPr>
          <w:rFonts w:ascii="Times New Roman" w:hAnsi="Times New Roman" w:cs="Times New Roman"/>
          <w:spacing w:val="2"/>
          <w:sz w:val="24"/>
          <w:szCs w:val="24"/>
        </w:rPr>
        <w:t>0</w:t>
      </w:r>
      <w:r>
        <w:rPr>
          <w:rFonts w:ascii="Times New Roman" w:hAnsi="Times New Roman" w:cs="Times New Roman"/>
          <w:sz w:val="24"/>
          <w:szCs w:val="24"/>
        </w:rPr>
        <w:t>07</w:t>
      </w:r>
      <w:r w:rsidR="007C4290" w:rsidRPr="00E07010">
        <w:rPr>
          <w:rFonts w:ascii="Times New Roman" w:hAnsi="Times New Roman" w:cs="Times New Roman"/>
          <w:spacing w:val="7"/>
          <w:sz w:val="24"/>
          <w:szCs w:val="24"/>
        </w:rPr>
        <w:t xml:space="preserve"> </w:t>
      </w:r>
      <w:r>
        <w:rPr>
          <w:rFonts w:ascii="Times New Roman" w:hAnsi="Times New Roman" w:cs="Times New Roman"/>
          <w:sz w:val="24"/>
          <w:szCs w:val="24"/>
        </w:rPr>
        <w:t>tentang Rencana</w:t>
      </w:r>
      <w:r w:rsidR="007C4290" w:rsidRPr="00E07010">
        <w:rPr>
          <w:rFonts w:ascii="Times New Roman" w:hAnsi="Times New Roman" w:cs="Times New Roman"/>
          <w:spacing w:val="7"/>
          <w:sz w:val="24"/>
          <w:szCs w:val="24"/>
        </w:rPr>
        <w:t xml:space="preserve"> </w:t>
      </w:r>
      <w:r w:rsidR="007C4290" w:rsidRPr="00E07010">
        <w:rPr>
          <w:rFonts w:ascii="Times New Roman" w:hAnsi="Times New Roman" w:cs="Times New Roman"/>
          <w:sz w:val="24"/>
          <w:szCs w:val="24"/>
        </w:rPr>
        <w:t>Pembangunan</w:t>
      </w:r>
      <w:r w:rsidR="007C4290" w:rsidRPr="00E07010">
        <w:rPr>
          <w:rFonts w:ascii="Times New Roman" w:hAnsi="Times New Roman" w:cs="Times New Roman"/>
          <w:sz w:val="24"/>
          <w:szCs w:val="24"/>
          <w:lang w:val="en-US"/>
        </w:rPr>
        <w:t xml:space="preserve"> </w:t>
      </w:r>
      <w:r w:rsidR="007C4290" w:rsidRPr="00E07010">
        <w:rPr>
          <w:rFonts w:ascii="Times New Roman" w:hAnsi="Times New Roman" w:cs="Times New Roman"/>
          <w:sz w:val="24"/>
          <w:szCs w:val="24"/>
        </w:rPr>
        <w:t>Jangka Panjang Nasional</w:t>
      </w:r>
      <w:r w:rsidR="007C4290" w:rsidRPr="00E07010">
        <w:rPr>
          <w:rFonts w:ascii="Times New Roman" w:hAnsi="Times New Roman" w:cs="Times New Roman"/>
          <w:spacing w:val="1"/>
          <w:sz w:val="24"/>
          <w:szCs w:val="24"/>
        </w:rPr>
        <w:t xml:space="preserve"> </w:t>
      </w:r>
      <w:r w:rsidR="007C4290" w:rsidRPr="00E07010">
        <w:rPr>
          <w:rFonts w:ascii="Times New Roman" w:hAnsi="Times New Roman" w:cs="Times New Roman"/>
          <w:spacing w:val="-2"/>
          <w:sz w:val="24"/>
          <w:szCs w:val="24"/>
        </w:rPr>
        <w:t>T</w:t>
      </w:r>
      <w:r w:rsidR="007C4290" w:rsidRPr="00E07010">
        <w:rPr>
          <w:rFonts w:ascii="Times New Roman" w:hAnsi="Times New Roman" w:cs="Times New Roman"/>
          <w:sz w:val="24"/>
          <w:szCs w:val="24"/>
        </w:rPr>
        <w:t xml:space="preserve">ahun 2005 – </w:t>
      </w:r>
      <w:r w:rsidR="007C4290" w:rsidRPr="00E07010">
        <w:rPr>
          <w:rFonts w:ascii="Times New Roman" w:hAnsi="Times New Roman" w:cs="Times New Roman"/>
          <w:spacing w:val="2"/>
          <w:sz w:val="24"/>
          <w:szCs w:val="24"/>
        </w:rPr>
        <w:t>2</w:t>
      </w:r>
      <w:r w:rsidR="007C4290" w:rsidRPr="00E07010">
        <w:rPr>
          <w:rFonts w:ascii="Times New Roman" w:hAnsi="Times New Roman" w:cs="Times New Roman"/>
          <w:sz w:val="24"/>
          <w:szCs w:val="24"/>
        </w:rPr>
        <w:t>025 ;</w:t>
      </w:r>
    </w:p>
    <w:p w14:paraId="2DAD789B" w14:textId="72F8A028" w:rsidR="007C4290" w:rsidRPr="00E07010" w:rsidRDefault="007C429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Undang-UndangNomor</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23</w:t>
      </w:r>
      <w:r w:rsidRPr="00E07010">
        <w:rPr>
          <w:rFonts w:ascii="Times New Roman" w:hAnsi="Times New Roman" w:cs="Times New Roman"/>
          <w:spacing w:val="2"/>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pacing w:val="2"/>
          <w:sz w:val="24"/>
          <w:szCs w:val="24"/>
        </w:rPr>
        <w:t>a</w:t>
      </w:r>
      <w:r w:rsidRPr="00E07010">
        <w:rPr>
          <w:rFonts w:ascii="Times New Roman" w:hAnsi="Times New Roman" w:cs="Times New Roman"/>
          <w:sz w:val="24"/>
          <w:szCs w:val="24"/>
        </w:rPr>
        <w:t>hun</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2</w:t>
      </w:r>
      <w:r w:rsidRPr="00E07010">
        <w:rPr>
          <w:rFonts w:ascii="Times New Roman" w:hAnsi="Times New Roman" w:cs="Times New Roman"/>
          <w:spacing w:val="2"/>
          <w:sz w:val="24"/>
          <w:szCs w:val="24"/>
        </w:rPr>
        <w:t>0</w:t>
      </w:r>
      <w:r w:rsidRPr="00E07010">
        <w:rPr>
          <w:rFonts w:ascii="Times New Roman" w:hAnsi="Times New Roman" w:cs="Times New Roman"/>
          <w:sz w:val="24"/>
          <w:szCs w:val="24"/>
        </w:rPr>
        <w:t>14</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tentang Pemerintahan</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Daerah sebagai</w:t>
      </w:r>
      <w:r w:rsidRPr="00E07010">
        <w:rPr>
          <w:rFonts w:ascii="Times New Roman" w:hAnsi="Times New Roman" w:cs="Times New Roman"/>
          <w:spacing w:val="1"/>
          <w:sz w:val="24"/>
          <w:szCs w:val="24"/>
        </w:rPr>
        <w:t>m</w:t>
      </w:r>
      <w:r w:rsidRPr="00E07010">
        <w:rPr>
          <w:rFonts w:ascii="Times New Roman" w:hAnsi="Times New Roman" w:cs="Times New Roman"/>
          <w:sz w:val="24"/>
          <w:szCs w:val="24"/>
        </w:rPr>
        <w:t>ana telah beberapa kali diubah, terakhir dengan Undan</w:t>
      </w:r>
      <w:r w:rsidRPr="00E07010">
        <w:rPr>
          <w:rFonts w:ascii="Times New Roman" w:hAnsi="Times New Roman" w:cs="Times New Roman"/>
          <w:spacing w:val="2"/>
          <w:sz w:val="24"/>
          <w:szCs w:val="24"/>
        </w:rPr>
        <w:t xml:space="preserve">g </w:t>
      </w:r>
      <w:r w:rsidRPr="00E07010">
        <w:rPr>
          <w:rFonts w:ascii="Times New Roman" w:hAnsi="Times New Roman" w:cs="Times New Roman"/>
          <w:sz w:val="24"/>
          <w:szCs w:val="24"/>
        </w:rPr>
        <w:t xml:space="preserve">- Undang Nomor 9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  2015</w:t>
      </w:r>
      <w:r w:rsidRPr="00E07010">
        <w:rPr>
          <w:rFonts w:ascii="Times New Roman" w:hAnsi="Times New Roman" w:cs="Times New Roman"/>
          <w:spacing w:val="49"/>
          <w:sz w:val="24"/>
          <w:szCs w:val="24"/>
        </w:rPr>
        <w:t xml:space="preserve"> </w:t>
      </w:r>
      <w:r w:rsidRPr="00E07010">
        <w:rPr>
          <w:rFonts w:ascii="Times New Roman" w:hAnsi="Times New Roman" w:cs="Times New Roman"/>
          <w:sz w:val="24"/>
          <w:szCs w:val="24"/>
        </w:rPr>
        <w:t>ten</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ang Perubahan Kedua Atas Undan</w:t>
      </w:r>
      <w:r w:rsidRPr="00E07010">
        <w:rPr>
          <w:rFonts w:ascii="Times New Roman" w:hAnsi="Times New Roman" w:cs="Times New Roman"/>
          <w:spacing w:val="3"/>
          <w:sz w:val="24"/>
          <w:szCs w:val="24"/>
        </w:rPr>
        <w:t>g</w:t>
      </w:r>
      <w:r w:rsidRPr="00E07010">
        <w:rPr>
          <w:rFonts w:ascii="Times New Roman" w:hAnsi="Times New Roman" w:cs="Times New Roman"/>
          <w:sz w:val="24"/>
          <w:szCs w:val="24"/>
        </w:rPr>
        <w:t xml:space="preserve">- Undang Nomor 23 </w:t>
      </w:r>
      <w:r w:rsidRPr="00E07010">
        <w:rPr>
          <w:rFonts w:ascii="Times New Roman" w:hAnsi="Times New Roman" w:cs="Times New Roman"/>
          <w:spacing w:val="-2"/>
          <w:sz w:val="24"/>
          <w:szCs w:val="24"/>
        </w:rPr>
        <w:t>T</w:t>
      </w:r>
      <w:r w:rsidRPr="00E07010">
        <w:rPr>
          <w:rFonts w:ascii="Times New Roman" w:hAnsi="Times New Roman" w:cs="Times New Roman"/>
          <w:spacing w:val="2"/>
          <w:sz w:val="24"/>
          <w:szCs w:val="24"/>
        </w:rPr>
        <w:t>a</w:t>
      </w:r>
      <w:r w:rsidRPr="00E07010">
        <w:rPr>
          <w:rFonts w:ascii="Times New Roman" w:hAnsi="Times New Roman" w:cs="Times New Roman"/>
          <w:sz w:val="24"/>
          <w:szCs w:val="24"/>
        </w:rPr>
        <w:t>hun 2014 tentang Pemerintahan Daera</w:t>
      </w:r>
      <w:r w:rsidRPr="00E07010">
        <w:rPr>
          <w:rFonts w:ascii="Times New Roman" w:hAnsi="Times New Roman" w:cs="Times New Roman"/>
          <w:spacing w:val="2"/>
          <w:sz w:val="24"/>
          <w:szCs w:val="24"/>
        </w:rPr>
        <w:t>h</w:t>
      </w:r>
      <w:r w:rsidRPr="00E07010">
        <w:rPr>
          <w:rFonts w:ascii="Times New Roman" w:hAnsi="Times New Roman" w:cs="Times New Roman"/>
          <w:sz w:val="24"/>
          <w:szCs w:val="24"/>
        </w:rPr>
        <w:t>;</w:t>
      </w:r>
    </w:p>
    <w:p w14:paraId="4725142B" w14:textId="35907FCE" w:rsidR="007C4290" w:rsidRPr="00E07010" w:rsidRDefault="007C429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PeraturanPemerintahNomor</w:t>
      </w:r>
      <w:r w:rsidRPr="00E07010">
        <w:rPr>
          <w:rFonts w:ascii="Times New Roman" w:hAnsi="Times New Roman" w:cs="Times New Roman"/>
          <w:spacing w:val="10"/>
          <w:sz w:val="24"/>
          <w:szCs w:val="24"/>
        </w:rPr>
        <w:t xml:space="preserve"> </w:t>
      </w:r>
      <w:r w:rsidRPr="00E07010">
        <w:rPr>
          <w:rFonts w:ascii="Times New Roman" w:hAnsi="Times New Roman" w:cs="Times New Roman"/>
          <w:sz w:val="24"/>
          <w:szCs w:val="24"/>
        </w:rPr>
        <w:t>58</w:t>
      </w:r>
      <w:r w:rsidRPr="00E07010">
        <w:rPr>
          <w:rFonts w:ascii="Times New Roman" w:hAnsi="Times New Roman" w:cs="Times New Roman"/>
          <w:spacing w:val="10"/>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w:t>
      </w:r>
      <w:r w:rsidRPr="00E07010">
        <w:rPr>
          <w:rFonts w:ascii="Times New Roman" w:hAnsi="Times New Roman" w:cs="Times New Roman"/>
          <w:spacing w:val="9"/>
          <w:sz w:val="24"/>
          <w:szCs w:val="24"/>
        </w:rPr>
        <w:t xml:space="preserve"> </w:t>
      </w:r>
      <w:r w:rsidRPr="00E07010">
        <w:rPr>
          <w:rFonts w:ascii="Times New Roman" w:hAnsi="Times New Roman" w:cs="Times New Roman"/>
          <w:sz w:val="24"/>
          <w:szCs w:val="24"/>
        </w:rPr>
        <w:t>2005</w:t>
      </w:r>
      <w:r w:rsidRPr="00E07010">
        <w:rPr>
          <w:rFonts w:ascii="Times New Roman" w:hAnsi="Times New Roman" w:cs="Times New Roman"/>
          <w:spacing w:val="9"/>
          <w:sz w:val="24"/>
          <w:szCs w:val="24"/>
        </w:rPr>
        <w:t xml:space="preserve"> </w:t>
      </w:r>
      <w:r w:rsidRPr="00E07010">
        <w:rPr>
          <w:rFonts w:ascii="Times New Roman" w:hAnsi="Times New Roman" w:cs="Times New Roman"/>
          <w:sz w:val="24"/>
          <w:szCs w:val="24"/>
        </w:rPr>
        <w:t>tentang  Pengelolaan Keuangan</w:t>
      </w:r>
      <w:r w:rsidR="006B4045" w:rsidRPr="00E07010">
        <w:rPr>
          <w:rFonts w:ascii="Times New Roman" w:hAnsi="Times New Roman" w:cs="Times New Roman"/>
          <w:sz w:val="24"/>
          <w:szCs w:val="24"/>
          <w:lang w:val="en-US"/>
        </w:rPr>
        <w:t xml:space="preserve"> </w:t>
      </w:r>
      <w:r w:rsidR="006B4045" w:rsidRPr="00E07010">
        <w:rPr>
          <w:rFonts w:ascii="Times New Roman" w:hAnsi="Times New Roman" w:cs="Times New Roman"/>
          <w:sz w:val="24"/>
          <w:szCs w:val="24"/>
        </w:rPr>
        <w:t>Daerah;</w:t>
      </w:r>
    </w:p>
    <w:p w14:paraId="0383C9EC" w14:textId="09506DED" w:rsidR="006B4045" w:rsidRPr="00E07010" w:rsidRDefault="006B4045"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PeraturanPemerintahNomor</w:t>
      </w:r>
      <w:r w:rsidRPr="00E07010">
        <w:rPr>
          <w:rFonts w:ascii="Times New Roman" w:hAnsi="Times New Roman" w:cs="Times New Roman"/>
          <w:spacing w:val="25"/>
          <w:sz w:val="24"/>
          <w:szCs w:val="24"/>
        </w:rPr>
        <w:t xml:space="preserve"> </w:t>
      </w:r>
      <w:r w:rsidRPr="00E07010">
        <w:rPr>
          <w:rFonts w:ascii="Times New Roman" w:hAnsi="Times New Roman" w:cs="Times New Roman"/>
          <w:sz w:val="24"/>
          <w:szCs w:val="24"/>
        </w:rPr>
        <w:t>8</w:t>
      </w:r>
      <w:r w:rsidRPr="00E07010">
        <w:rPr>
          <w:rFonts w:ascii="Times New Roman" w:hAnsi="Times New Roman" w:cs="Times New Roman"/>
          <w:spacing w:val="25"/>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w:t>
      </w:r>
      <w:r w:rsidRPr="00E07010">
        <w:rPr>
          <w:rFonts w:ascii="Times New Roman" w:hAnsi="Times New Roman" w:cs="Times New Roman"/>
          <w:spacing w:val="25"/>
          <w:sz w:val="24"/>
          <w:szCs w:val="24"/>
        </w:rPr>
        <w:t xml:space="preserve"> </w:t>
      </w:r>
      <w:r w:rsidRPr="00E07010">
        <w:rPr>
          <w:rFonts w:ascii="Times New Roman" w:hAnsi="Times New Roman" w:cs="Times New Roman"/>
          <w:spacing w:val="2"/>
          <w:sz w:val="24"/>
          <w:szCs w:val="24"/>
        </w:rPr>
        <w:t>2</w:t>
      </w:r>
      <w:r w:rsidRPr="00E07010">
        <w:rPr>
          <w:rFonts w:ascii="Times New Roman" w:hAnsi="Times New Roman" w:cs="Times New Roman"/>
          <w:sz w:val="24"/>
          <w:szCs w:val="24"/>
        </w:rPr>
        <w:t>008</w:t>
      </w:r>
      <w:r w:rsidRPr="00E07010">
        <w:rPr>
          <w:rFonts w:ascii="Times New Roman" w:hAnsi="Times New Roman" w:cs="Times New Roman"/>
          <w:spacing w:val="25"/>
          <w:sz w:val="24"/>
          <w:szCs w:val="24"/>
        </w:rPr>
        <w:t xml:space="preserve"> </w:t>
      </w:r>
      <w:r w:rsidRPr="00E07010">
        <w:rPr>
          <w:rFonts w:ascii="Times New Roman" w:hAnsi="Times New Roman" w:cs="Times New Roman"/>
          <w:sz w:val="24"/>
          <w:szCs w:val="24"/>
        </w:rPr>
        <w:t>tentang</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ahap</w:t>
      </w:r>
      <w:r w:rsidRPr="00E07010">
        <w:rPr>
          <w:rFonts w:ascii="Times New Roman" w:hAnsi="Times New Roman" w:cs="Times New Roman"/>
          <w:spacing w:val="2"/>
          <w:sz w:val="24"/>
          <w:szCs w:val="24"/>
        </w:rPr>
        <w:t>a</w:t>
      </w:r>
      <w:r w:rsidRPr="00E07010">
        <w:rPr>
          <w:rFonts w:ascii="Times New Roman" w:hAnsi="Times New Roman" w:cs="Times New Roman"/>
          <w:sz w:val="24"/>
          <w:szCs w:val="24"/>
        </w:rPr>
        <w:t>n,</w:t>
      </w:r>
      <w:r w:rsidRPr="00E07010">
        <w:rPr>
          <w:rFonts w:ascii="Times New Roman" w:hAnsi="Times New Roman" w:cs="Times New Roman"/>
          <w:spacing w:val="25"/>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ata</w:t>
      </w:r>
      <w:r w:rsidRPr="00E07010">
        <w:rPr>
          <w:rFonts w:ascii="Times New Roman" w:hAnsi="Times New Roman" w:cs="Times New Roman"/>
          <w:spacing w:val="25"/>
          <w:sz w:val="24"/>
          <w:szCs w:val="24"/>
        </w:rPr>
        <w:t xml:space="preserve"> </w:t>
      </w:r>
      <w:r w:rsidRPr="00E07010">
        <w:rPr>
          <w:rFonts w:ascii="Times New Roman" w:hAnsi="Times New Roman" w:cs="Times New Roman"/>
          <w:sz w:val="24"/>
          <w:szCs w:val="24"/>
        </w:rPr>
        <w:t>Cara Penyusunan, Pengendalian dan Evaluasi Pelaksanaan Rencana Pembangunan Daerah;</w:t>
      </w:r>
    </w:p>
    <w:p w14:paraId="6D95DF7B" w14:textId="60EE72B1" w:rsidR="006B4045" w:rsidRPr="00E07010" w:rsidRDefault="006B4045"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 xml:space="preserve">PeraturanPresiden </w:t>
      </w:r>
      <w:r w:rsidRPr="00E07010">
        <w:rPr>
          <w:rFonts w:ascii="Times New Roman" w:hAnsi="Times New Roman" w:cs="Times New Roman"/>
          <w:spacing w:val="1"/>
          <w:sz w:val="24"/>
          <w:szCs w:val="24"/>
        </w:rPr>
        <w:t xml:space="preserve"> </w:t>
      </w:r>
      <w:r w:rsidRPr="00E07010">
        <w:rPr>
          <w:rFonts w:ascii="Times New Roman" w:hAnsi="Times New Roman" w:cs="Times New Roman"/>
          <w:sz w:val="24"/>
          <w:szCs w:val="24"/>
        </w:rPr>
        <w:t xml:space="preserve">Republik  </w:t>
      </w:r>
      <w:r w:rsidRPr="00E07010">
        <w:rPr>
          <w:rFonts w:ascii="Times New Roman" w:hAnsi="Times New Roman" w:cs="Times New Roman"/>
          <w:spacing w:val="2"/>
          <w:sz w:val="24"/>
          <w:szCs w:val="24"/>
        </w:rPr>
        <w:t>I</w:t>
      </w:r>
      <w:r w:rsidRPr="00E07010">
        <w:rPr>
          <w:rFonts w:ascii="Times New Roman" w:hAnsi="Times New Roman" w:cs="Times New Roman"/>
          <w:sz w:val="24"/>
          <w:szCs w:val="24"/>
        </w:rPr>
        <w:t>ndonesia</w:t>
      </w:r>
      <w:r w:rsidRPr="00E07010">
        <w:rPr>
          <w:rFonts w:ascii="Times New Roman" w:hAnsi="Times New Roman" w:cs="Times New Roman"/>
          <w:spacing w:val="75"/>
          <w:sz w:val="24"/>
          <w:szCs w:val="24"/>
        </w:rPr>
        <w:t xml:space="preserve"> </w:t>
      </w:r>
      <w:r w:rsidRPr="00E07010">
        <w:rPr>
          <w:rFonts w:ascii="Times New Roman" w:hAnsi="Times New Roman" w:cs="Times New Roman"/>
          <w:sz w:val="24"/>
          <w:szCs w:val="24"/>
        </w:rPr>
        <w:t>Nomor</w:t>
      </w:r>
      <w:r w:rsidRPr="00E07010">
        <w:rPr>
          <w:rFonts w:ascii="Times New Roman" w:hAnsi="Times New Roman" w:cs="Times New Roman"/>
          <w:spacing w:val="77"/>
          <w:sz w:val="24"/>
          <w:szCs w:val="24"/>
        </w:rPr>
        <w:t xml:space="preserve"> </w:t>
      </w:r>
      <w:r w:rsidRPr="00E07010">
        <w:rPr>
          <w:rFonts w:ascii="Times New Roman" w:hAnsi="Times New Roman" w:cs="Times New Roman"/>
          <w:sz w:val="24"/>
          <w:szCs w:val="24"/>
        </w:rPr>
        <w:t>81</w:t>
      </w:r>
      <w:r w:rsidRPr="00E07010">
        <w:rPr>
          <w:rFonts w:ascii="Times New Roman" w:hAnsi="Times New Roman" w:cs="Times New Roman"/>
          <w:spacing w:val="77"/>
          <w:sz w:val="24"/>
          <w:szCs w:val="24"/>
        </w:rPr>
        <w:t xml:space="preserve"> </w:t>
      </w:r>
      <w:r w:rsidRPr="00E07010">
        <w:rPr>
          <w:rFonts w:ascii="Times New Roman" w:hAnsi="Times New Roman" w:cs="Times New Roman"/>
          <w:sz w:val="24"/>
          <w:szCs w:val="24"/>
        </w:rPr>
        <w:t>Tah</w:t>
      </w:r>
      <w:r w:rsidRPr="00E07010">
        <w:rPr>
          <w:rFonts w:ascii="Times New Roman" w:hAnsi="Times New Roman" w:cs="Times New Roman"/>
          <w:spacing w:val="2"/>
          <w:sz w:val="24"/>
          <w:szCs w:val="24"/>
        </w:rPr>
        <w:t>u</w:t>
      </w:r>
      <w:r w:rsidRPr="00E07010">
        <w:rPr>
          <w:rFonts w:ascii="Times New Roman" w:hAnsi="Times New Roman" w:cs="Times New Roman"/>
          <w:sz w:val="24"/>
          <w:szCs w:val="24"/>
        </w:rPr>
        <w:t xml:space="preserve">n </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2010</w:t>
      </w:r>
      <w:r w:rsidRPr="00E07010">
        <w:rPr>
          <w:rFonts w:ascii="Times New Roman" w:hAnsi="Times New Roman" w:cs="Times New Roman"/>
          <w:spacing w:val="77"/>
          <w:sz w:val="24"/>
          <w:szCs w:val="24"/>
        </w:rPr>
        <w:t xml:space="preserve"> </w:t>
      </w:r>
      <w:r w:rsidRPr="00E07010">
        <w:rPr>
          <w:rFonts w:ascii="Times New Roman" w:hAnsi="Times New Roman" w:cs="Times New Roman"/>
          <w:sz w:val="24"/>
          <w:szCs w:val="24"/>
        </w:rPr>
        <w:t>tentang</w:t>
      </w:r>
      <w:r w:rsidR="00E07010" w:rsidRPr="00E07010">
        <w:rPr>
          <w:rFonts w:ascii="Times New Roman" w:hAnsi="Times New Roman" w:cs="Times New Roman"/>
          <w:sz w:val="24"/>
          <w:szCs w:val="24"/>
        </w:rPr>
        <w:t xml:space="preserve"> Grand Design Reformasi Birokrasi 2010</w:t>
      </w:r>
      <w:r w:rsidR="00E07010" w:rsidRPr="00E07010">
        <w:rPr>
          <w:rFonts w:ascii="Times New Roman" w:hAnsi="Times New Roman" w:cs="Times New Roman"/>
          <w:spacing w:val="1"/>
          <w:sz w:val="24"/>
          <w:szCs w:val="24"/>
        </w:rPr>
        <w:t xml:space="preserve"> </w:t>
      </w:r>
      <w:r w:rsidR="00E07010" w:rsidRPr="00E07010">
        <w:rPr>
          <w:rFonts w:ascii="Times New Roman" w:hAnsi="Times New Roman" w:cs="Times New Roman"/>
          <w:sz w:val="24"/>
          <w:szCs w:val="24"/>
        </w:rPr>
        <w:t>– 2025</w:t>
      </w:r>
      <w:r w:rsidR="004D5880">
        <w:rPr>
          <w:rFonts w:ascii="Times New Roman" w:hAnsi="Times New Roman" w:cs="Times New Roman"/>
          <w:sz w:val="24"/>
          <w:szCs w:val="24"/>
          <w:lang w:val="en-US"/>
        </w:rPr>
        <w:t>;</w:t>
      </w:r>
    </w:p>
    <w:p w14:paraId="664EDE48" w14:textId="12250B43"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PeraturanPresidenNomor</w:t>
      </w:r>
      <w:r w:rsidRPr="00E07010">
        <w:rPr>
          <w:rFonts w:ascii="Times New Roman" w:hAnsi="Times New Roman" w:cs="Times New Roman"/>
          <w:spacing w:val="65"/>
          <w:sz w:val="24"/>
          <w:szCs w:val="24"/>
        </w:rPr>
        <w:t xml:space="preserve"> </w:t>
      </w:r>
      <w:r w:rsidRPr="00E07010">
        <w:rPr>
          <w:rFonts w:ascii="Times New Roman" w:hAnsi="Times New Roman" w:cs="Times New Roman"/>
          <w:sz w:val="24"/>
          <w:szCs w:val="24"/>
        </w:rPr>
        <w:t>2</w:t>
      </w:r>
      <w:r w:rsidRPr="00E07010">
        <w:rPr>
          <w:rFonts w:ascii="Times New Roman" w:hAnsi="Times New Roman" w:cs="Times New Roman"/>
          <w:spacing w:val="65"/>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w:t>
      </w:r>
      <w:r w:rsidRPr="00E07010">
        <w:rPr>
          <w:rFonts w:ascii="Times New Roman" w:hAnsi="Times New Roman" w:cs="Times New Roman"/>
          <w:spacing w:val="65"/>
          <w:sz w:val="24"/>
          <w:szCs w:val="24"/>
        </w:rPr>
        <w:t xml:space="preserve"> </w:t>
      </w:r>
      <w:r w:rsidRPr="00E07010">
        <w:rPr>
          <w:rFonts w:ascii="Times New Roman" w:hAnsi="Times New Roman" w:cs="Times New Roman"/>
          <w:sz w:val="24"/>
          <w:szCs w:val="24"/>
        </w:rPr>
        <w:t>20</w:t>
      </w:r>
      <w:r w:rsidRPr="00E07010">
        <w:rPr>
          <w:rFonts w:ascii="Times New Roman" w:hAnsi="Times New Roman" w:cs="Times New Roman"/>
          <w:spacing w:val="2"/>
          <w:sz w:val="24"/>
          <w:szCs w:val="24"/>
        </w:rPr>
        <w:t>1</w:t>
      </w:r>
      <w:r w:rsidRPr="00E07010">
        <w:rPr>
          <w:rFonts w:ascii="Times New Roman" w:hAnsi="Times New Roman" w:cs="Times New Roman"/>
          <w:sz w:val="24"/>
          <w:szCs w:val="24"/>
        </w:rPr>
        <w:t>5</w:t>
      </w:r>
      <w:r w:rsidRPr="00E07010">
        <w:rPr>
          <w:rFonts w:ascii="Times New Roman" w:hAnsi="Times New Roman" w:cs="Times New Roman"/>
          <w:spacing w:val="65"/>
          <w:sz w:val="24"/>
          <w:szCs w:val="24"/>
        </w:rPr>
        <w:t xml:space="preserve"> </w:t>
      </w:r>
      <w:r w:rsidRPr="00E07010">
        <w:rPr>
          <w:rFonts w:ascii="Times New Roman" w:hAnsi="Times New Roman" w:cs="Times New Roman"/>
          <w:sz w:val="24"/>
          <w:szCs w:val="24"/>
        </w:rPr>
        <w:t>tentangRencana</w:t>
      </w:r>
      <w:r w:rsidRPr="00E07010">
        <w:rPr>
          <w:rFonts w:ascii="Times New Roman" w:hAnsi="Times New Roman" w:cs="Times New Roman"/>
          <w:spacing w:val="65"/>
          <w:sz w:val="24"/>
          <w:szCs w:val="24"/>
        </w:rPr>
        <w:t xml:space="preserve"> </w:t>
      </w:r>
      <w:r w:rsidRPr="00E07010">
        <w:rPr>
          <w:rFonts w:ascii="Times New Roman" w:hAnsi="Times New Roman" w:cs="Times New Roman"/>
          <w:sz w:val="24"/>
          <w:szCs w:val="24"/>
        </w:rPr>
        <w:t>Pembangunan</w:t>
      </w:r>
      <w:r w:rsidRPr="00E07010">
        <w:rPr>
          <w:rFonts w:ascii="Times New Roman" w:hAnsi="Times New Roman" w:cs="Times New Roman"/>
          <w:sz w:val="24"/>
          <w:szCs w:val="24"/>
          <w:lang w:val="en-US"/>
        </w:rPr>
        <w:t xml:space="preserve"> </w:t>
      </w:r>
      <w:r w:rsidRPr="00E07010">
        <w:rPr>
          <w:rFonts w:ascii="Times New Roman" w:hAnsi="Times New Roman" w:cs="Times New Roman"/>
          <w:sz w:val="24"/>
          <w:szCs w:val="24"/>
        </w:rPr>
        <w:t xml:space="preserve">Jangka Menengah Nasional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 201</w:t>
      </w:r>
      <w:r w:rsidRPr="00E07010">
        <w:rPr>
          <w:rFonts w:ascii="Times New Roman" w:hAnsi="Times New Roman" w:cs="Times New Roman"/>
          <w:spacing w:val="1"/>
          <w:sz w:val="24"/>
          <w:szCs w:val="24"/>
        </w:rPr>
        <w:t>5</w:t>
      </w:r>
      <w:r w:rsidRPr="00E07010">
        <w:rPr>
          <w:rFonts w:ascii="Times New Roman" w:hAnsi="Times New Roman" w:cs="Times New Roman"/>
          <w:spacing w:val="2"/>
          <w:sz w:val="24"/>
          <w:szCs w:val="24"/>
        </w:rPr>
        <w:t>-</w:t>
      </w:r>
      <w:r w:rsidRPr="00E07010">
        <w:rPr>
          <w:rFonts w:ascii="Times New Roman" w:hAnsi="Times New Roman" w:cs="Times New Roman"/>
          <w:sz w:val="24"/>
          <w:szCs w:val="24"/>
        </w:rPr>
        <w:t>2019;</w:t>
      </w:r>
    </w:p>
    <w:p w14:paraId="655F8508" w14:textId="40BE3FB4"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w:t>
      </w:r>
      <w:r w:rsidRPr="00E07010">
        <w:rPr>
          <w:rFonts w:ascii="Times New Roman" w:hAnsi="Times New Roman" w:cs="Times New Roman"/>
          <w:spacing w:val="44"/>
          <w:sz w:val="24"/>
          <w:szCs w:val="24"/>
        </w:rPr>
        <w:t xml:space="preserve"> </w:t>
      </w:r>
      <w:r w:rsidRPr="00E07010">
        <w:rPr>
          <w:rFonts w:ascii="Times New Roman" w:hAnsi="Times New Roman" w:cs="Times New Roman"/>
          <w:sz w:val="24"/>
          <w:szCs w:val="24"/>
        </w:rPr>
        <w:t>Presiden</w:t>
      </w:r>
      <w:r w:rsidRPr="00E07010">
        <w:rPr>
          <w:rFonts w:ascii="Times New Roman" w:hAnsi="Times New Roman" w:cs="Times New Roman"/>
          <w:spacing w:val="44"/>
          <w:sz w:val="24"/>
          <w:szCs w:val="24"/>
        </w:rPr>
        <w:t xml:space="preserve"> </w:t>
      </w:r>
      <w:r w:rsidRPr="00E07010">
        <w:rPr>
          <w:rFonts w:ascii="Times New Roman" w:hAnsi="Times New Roman" w:cs="Times New Roman"/>
          <w:sz w:val="24"/>
          <w:szCs w:val="24"/>
        </w:rPr>
        <w:t>Republik</w:t>
      </w:r>
      <w:r w:rsidRPr="00E07010">
        <w:rPr>
          <w:rFonts w:ascii="Times New Roman" w:hAnsi="Times New Roman" w:cs="Times New Roman"/>
          <w:spacing w:val="44"/>
          <w:sz w:val="24"/>
          <w:szCs w:val="24"/>
        </w:rPr>
        <w:t xml:space="preserve"> </w:t>
      </w:r>
      <w:r w:rsidRPr="00E07010">
        <w:rPr>
          <w:rFonts w:ascii="Times New Roman" w:hAnsi="Times New Roman" w:cs="Times New Roman"/>
          <w:spacing w:val="2"/>
          <w:sz w:val="24"/>
          <w:szCs w:val="24"/>
        </w:rPr>
        <w:t>I</w:t>
      </w:r>
      <w:r w:rsidRPr="00E07010">
        <w:rPr>
          <w:rFonts w:ascii="Times New Roman" w:hAnsi="Times New Roman" w:cs="Times New Roman"/>
          <w:sz w:val="24"/>
          <w:szCs w:val="24"/>
        </w:rPr>
        <w:t>ndonesia</w:t>
      </w:r>
      <w:r w:rsidRPr="00E07010">
        <w:rPr>
          <w:rFonts w:ascii="Times New Roman" w:hAnsi="Times New Roman" w:cs="Times New Roman"/>
          <w:spacing w:val="41"/>
          <w:sz w:val="24"/>
          <w:szCs w:val="24"/>
        </w:rPr>
        <w:t xml:space="preserve"> </w:t>
      </w:r>
      <w:r w:rsidRPr="00E07010">
        <w:rPr>
          <w:rFonts w:ascii="Times New Roman" w:hAnsi="Times New Roman" w:cs="Times New Roman"/>
          <w:sz w:val="24"/>
          <w:szCs w:val="24"/>
        </w:rPr>
        <w:t>Nomor</w:t>
      </w:r>
      <w:r w:rsidRPr="00E07010">
        <w:rPr>
          <w:rFonts w:ascii="Times New Roman" w:hAnsi="Times New Roman" w:cs="Times New Roman"/>
          <w:spacing w:val="44"/>
          <w:sz w:val="24"/>
          <w:szCs w:val="24"/>
        </w:rPr>
        <w:t xml:space="preserve"> </w:t>
      </w:r>
      <w:r w:rsidRPr="00E07010">
        <w:rPr>
          <w:rFonts w:ascii="Times New Roman" w:hAnsi="Times New Roman" w:cs="Times New Roman"/>
          <w:sz w:val="24"/>
          <w:szCs w:val="24"/>
        </w:rPr>
        <w:t>15</w:t>
      </w:r>
      <w:r w:rsidRPr="00E07010">
        <w:rPr>
          <w:rFonts w:ascii="Times New Roman" w:hAnsi="Times New Roman" w:cs="Times New Roman"/>
          <w:spacing w:val="44"/>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ahun  </w:t>
      </w:r>
      <w:r w:rsidRPr="00E07010">
        <w:rPr>
          <w:rFonts w:ascii="Times New Roman" w:hAnsi="Times New Roman" w:cs="Times New Roman"/>
          <w:spacing w:val="12"/>
          <w:sz w:val="24"/>
          <w:szCs w:val="24"/>
        </w:rPr>
        <w:t xml:space="preserve"> </w:t>
      </w:r>
      <w:r w:rsidRPr="00E07010">
        <w:rPr>
          <w:rFonts w:ascii="Times New Roman" w:hAnsi="Times New Roman" w:cs="Times New Roman"/>
          <w:sz w:val="24"/>
          <w:szCs w:val="24"/>
        </w:rPr>
        <w:t>2015</w:t>
      </w:r>
      <w:r w:rsidRPr="00E07010">
        <w:rPr>
          <w:rFonts w:ascii="Times New Roman" w:hAnsi="Times New Roman" w:cs="Times New Roman"/>
          <w:spacing w:val="44"/>
          <w:sz w:val="24"/>
          <w:szCs w:val="24"/>
        </w:rPr>
        <w:t xml:space="preserve"> </w:t>
      </w:r>
      <w:r w:rsidRPr="00E07010">
        <w:rPr>
          <w:rFonts w:ascii="Times New Roman" w:hAnsi="Times New Roman" w:cs="Times New Roman"/>
          <w:sz w:val="24"/>
          <w:szCs w:val="24"/>
        </w:rPr>
        <w:t>tentang</w:t>
      </w:r>
      <w:r w:rsidRPr="00E07010">
        <w:rPr>
          <w:rFonts w:ascii="Times New Roman" w:hAnsi="Times New Roman" w:cs="Times New Roman"/>
          <w:sz w:val="24"/>
          <w:szCs w:val="24"/>
          <w:lang w:val="en-US"/>
        </w:rPr>
        <w:t xml:space="preserve"> </w:t>
      </w:r>
      <w:r w:rsidRPr="00E07010">
        <w:rPr>
          <w:rFonts w:ascii="Times New Roman" w:hAnsi="Times New Roman" w:cs="Times New Roman"/>
          <w:sz w:val="24"/>
          <w:szCs w:val="24"/>
        </w:rPr>
        <w:t>Kementrian Pek</w:t>
      </w:r>
      <w:r w:rsidRPr="00E07010">
        <w:rPr>
          <w:rFonts w:ascii="Times New Roman" w:hAnsi="Times New Roman" w:cs="Times New Roman"/>
          <w:spacing w:val="1"/>
          <w:sz w:val="24"/>
          <w:szCs w:val="24"/>
        </w:rPr>
        <w:t>e</w:t>
      </w:r>
      <w:r w:rsidRPr="00E07010">
        <w:rPr>
          <w:rFonts w:ascii="Times New Roman" w:hAnsi="Times New Roman" w:cs="Times New Roman"/>
          <w:sz w:val="24"/>
          <w:szCs w:val="24"/>
        </w:rPr>
        <w:t>rjaan Umum dan Perumahan Rakya</w:t>
      </w:r>
      <w:r w:rsidRPr="00E07010">
        <w:rPr>
          <w:rFonts w:ascii="Times New Roman" w:hAnsi="Times New Roman" w:cs="Times New Roman"/>
          <w:spacing w:val="1"/>
          <w:sz w:val="24"/>
          <w:szCs w:val="24"/>
        </w:rPr>
        <w:t>t</w:t>
      </w:r>
      <w:r w:rsidRPr="00E07010">
        <w:rPr>
          <w:rFonts w:ascii="Times New Roman" w:hAnsi="Times New Roman" w:cs="Times New Roman"/>
          <w:sz w:val="24"/>
          <w:szCs w:val="24"/>
        </w:rPr>
        <w:t>;</w:t>
      </w:r>
    </w:p>
    <w:p w14:paraId="5D9EB986" w14:textId="3063ABAD"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 xml:space="preserve">Peraturan Presiden Nomor 29 tahun 2014 tentang Sistem Akuntabilitas Kinerja </w:t>
      </w:r>
      <w:r w:rsidRPr="00E07010">
        <w:rPr>
          <w:rFonts w:ascii="Times New Roman" w:hAnsi="Times New Roman" w:cs="Times New Roman"/>
          <w:spacing w:val="2"/>
          <w:sz w:val="24"/>
          <w:szCs w:val="24"/>
        </w:rPr>
        <w:t>I</w:t>
      </w:r>
      <w:r w:rsidRPr="00E07010">
        <w:rPr>
          <w:rFonts w:ascii="Times New Roman" w:hAnsi="Times New Roman" w:cs="Times New Roman"/>
          <w:sz w:val="24"/>
          <w:szCs w:val="24"/>
        </w:rPr>
        <w:t>nst</w:t>
      </w:r>
      <w:r w:rsidRPr="00E07010">
        <w:rPr>
          <w:rFonts w:ascii="Times New Roman" w:hAnsi="Times New Roman" w:cs="Times New Roman"/>
          <w:spacing w:val="-2"/>
          <w:sz w:val="24"/>
          <w:szCs w:val="24"/>
        </w:rPr>
        <w:t>a</w:t>
      </w:r>
      <w:r w:rsidRPr="00E07010">
        <w:rPr>
          <w:rFonts w:ascii="Times New Roman" w:hAnsi="Times New Roman" w:cs="Times New Roman"/>
          <w:sz w:val="24"/>
          <w:szCs w:val="24"/>
        </w:rPr>
        <w:t>nsi Pemerinta</w:t>
      </w:r>
      <w:r w:rsidRPr="00E07010">
        <w:rPr>
          <w:rFonts w:ascii="Times New Roman" w:hAnsi="Times New Roman" w:cs="Times New Roman"/>
          <w:spacing w:val="2"/>
          <w:sz w:val="24"/>
          <w:szCs w:val="24"/>
        </w:rPr>
        <w:t>h</w:t>
      </w:r>
      <w:r w:rsidRPr="00E07010">
        <w:rPr>
          <w:rFonts w:ascii="Times New Roman" w:hAnsi="Times New Roman" w:cs="Times New Roman"/>
          <w:sz w:val="24"/>
          <w:szCs w:val="24"/>
        </w:rPr>
        <w:t>;</w:t>
      </w:r>
    </w:p>
    <w:p w14:paraId="7ABDD619" w14:textId="7968CD9A"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w:t>
      </w:r>
      <w:r w:rsidRPr="00E07010">
        <w:rPr>
          <w:rFonts w:ascii="Times New Roman" w:hAnsi="Times New Roman" w:cs="Times New Roman"/>
          <w:spacing w:val="77"/>
          <w:sz w:val="24"/>
          <w:szCs w:val="24"/>
        </w:rPr>
        <w:t xml:space="preserve"> </w:t>
      </w:r>
      <w:r w:rsidRPr="00E07010">
        <w:rPr>
          <w:rFonts w:ascii="Times New Roman" w:hAnsi="Times New Roman" w:cs="Times New Roman"/>
          <w:sz w:val="24"/>
          <w:szCs w:val="24"/>
        </w:rPr>
        <w:t>Menteri</w:t>
      </w:r>
      <w:r w:rsidRPr="00E07010">
        <w:rPr>
          <w:rFonts w:ascii="Times New Roman" w:hAnsi="Times New Roman" w:cs="Times New Roman"/>
          <w:spacing w:val="75"/>
          <w:sz w:val="24"/>
          <w:szCs w:val="24"/>
        </w:rPr>
        <w:t xml:space="preserve"> </w:t>
      </w:r>
      <w:r w:rsidRPr="00E07010">
        <w:rPr>
          <w:rFonts w:ascii="Times New Roman" w:hAnsi="Times New Roman" w:cs="Times New Roman"/>
          <w:sz w:val="24"/>
          <w:szCs w:val="24"/>
        </w:rPr>
        <w:t xml:space="preserve">Pekerjaan  Umum  </w:t>
      </w:r>
      <w:r w:rsidRPr="00E07010">
        <w:rPr>
          <w:rFonts w:ascii="Times New Roman" w:hAnsi="Times New Roman" w:cs="Times New Roman"/>
          <w:spacing w:val="-2"/>
          <w:sz w:val="24"/>
          <w:szCs w:val="24"/>
        </w:rPr>
        <w:t>d</w:t>
      </w:r>
      <w:r w:rsidRPr="00E07010">
        <w:rPr>
          <w:rFonts w:ascii="Times New Roman" w:hAnsi="Times New Roman" w:cs="Times New Roman"/>
          <w:sz w:val="24"/>
          <w:szCs w:val="24"/>
        </w:rPr>
        <w:t>an</w:t>
      </w:r>
      <w:r w:rsidRPr="00E07010">
        <w:rPr>
          <w:rFonts w:ascii="Times New Roman" w:hAnsi="Times New Roman" w:cs="Times New Roman"/>
          <w:spacing w:val="77"/>
          <w:sz w:val="24"/>
          <w:szCs w:val="24"/>
        </w:rPr>
        <w:t xml:space="preserve"> </w:t>
      </w:r>
      <w:r w:rsidRPr="00E07010">
        <w:rPr>
          <w:rFonts w:ascii="Times New Roman" w:hAnsi="Times New Roman" w:cs="Times New Roman"/>
          <w:sz w:val="24"/>
          <w:szCs w:val="24"/>
        </w:rPr>
        <w:t>Perumahan</w:t>
      </w:r>
      <w:r w:rsidRPr="00E07010">
        <w:rPr>
          <w:rFonts w:ascii="Times New Roman" w:hAnsi="Times New Roman" w:cs="Times New Roman"/>
          <w:spacing w:val="77"/>
          <w:sz w:val="24"/>
          <w:szCs w:val="24"/>
        </w:rPr>
        <w:t xml:space="preserve"> </w:t>
      </w:r>
      <w:r w:rsidRPr="00E07010">
        <w:rPr>
          <w:rFonts w:ascii="Times New Roman" w:hAnsi="Times New Roman" w:cs="Times New Roman"/>
          <w:sz w:val="24"/>
          <w:szCs w:val="24"/>
        </w:rPr>
        <w:t>Ra</w:t>
      </w:r>
      <w:r w:rsidRPr="00E07010">
        <w:rPr>
          <w:rFonts w:ascii="Times New Roman" w:hAnsi="Times New Roman" w:cs="Times New Roman"/>
          <w:spacing w:val="-2"/>
          <w:sz w:val="24"/>
          <w:szCs w:val="24"/>
        </w:rPr>
        <w:t>k</w:t>
      </w:r>
      <w:r w:rsidRPr="00E07010">
        <w:rPr>
          <w:rFonts w:ascii="Times New Roman" w:hAnsi="Times New Roman" w:cs="Times New Roman"/>
          <w:sz w:val="24"/>
          <w:szCs w:val="24"/>
        </w:rPr>
        <w:t>yat</w:t>
      </w:r>
      <w:r w:rsidRPr="00E07010">
        <w:rPr>
          <w:rFonts w:ascii="Times New Roman" w:hAnsi="Times New Roman" w:cs="Times New Roman"/>
          <w:spacing w:val="77"/>
          <w:sz w:val="24"/>
          <w:szCs w:val="24"/>
        </w:rPr>
        <w:t xml:space="preserve"> </w:t>
      </w:r>
      <w:r w:rsidRPr="00E07010">
        <w:rPr>
          <w:rFonts w:ascii="Times New Roman" w:hAnsi="Times New Roman" w:cs="Times New Roman"/>
          <w:sz w:val="24"/>
          <w:szCs w:val="24"/>
        </w:rPr>
        <w:t xml:space="preserve">Republik </w:t>
      </w:r>
      <w:r w:rsidRPr="00E07010">
        <w:rPr>
          <w:rFonts w:ascii="Times New Roman" w:hAnsi="Times New Roman" w:cs="Times New Roman"/>
          <w:spacing w:val="2"/>
          <w:sz w:val="24"/>
          <w:szCs w:val="24"/>
        </w:rPr>
        <w:t>I</w:t>
      </w:r>
      <w:r w:rsidRPr="00E07010">
        <w:rPr>
          <w:rFonts w:ascii="Times New Roman" w:hAnsi="Times New Roman" w:cs="Times New Roman"/>
          <w:sz w:val="24"/>
          <w:szCs w:val="24"/>
        </w:rPr>
        <w:t>ndonesia</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Nomor 13.1/PR</w:t>
      </w:r>
      <w:r w:rsidRPr="00E07010">
        <w:rPr>
          <w:rFonts w:ascii="Times New Roman" w:hAnsi="Times New Roman" w:cs="Times New Roman"/>
          <w:spacing w:val="-3"/>
          <w:sz w:val="24"/>
          <w:szCs w:val="24"/>
        </w:rPr>
        <w:t>T</w:t>
      </w:r>
      <w:r w:rsidRPr="00E07010">
        <w:rPr>
          <w:rFonts w:ascii="Times New Roman" w:hAnsi="Times New Roman" w:cs="Times New Roman"/>
          <w:sz w:val="24"/>
          <w:szCs w:val="24"/>
        </w:rPr>
        <w:t>/M/20</w:t>
      </w:r>
      <w:r w:rsidRPr="00E07010">
        <w:rPr>
          <w:rFonts w:ascii="Times New Roman" w:hAnsi="Times New Roman" w:cs="Times New Roman"/>
          <w:spacing w:val="2"/>
          <w:sz w:val="24"/>
          <w:szCs w:val="24"/>
        </w:rPr>
        <w:t>0</w:t>
      </w:r>
      <w:r w:rsidRPr="00E07010">
        <w:rPr>
          <w:rFonts w:ascii="Times New Roman" w:hAnsi="Times New Roman" w:cs="Times New Roman"/>
          <w:sz w:val="24"/>
          <w:szCs w:val="24"/>
        </w:rPr>
        <w:t>5</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tentang</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Rencana</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 xml:space="preserve">Strategis Kementrian </w:t>
      </w:r>
      <w:r w:rsidRPr="00E07010">
        <w:rPr>
          <w:rFonts w:ascii="Times New Roman" w:hAnsi="Times New Roman" w:cs="Times New Roman"/>
          <w:spacing w:val="15"/>
          <w:sz w:val="24"/>
          <w:szCs w:val="24"/>
        </w:rPr>
        <w:t xml:space="preserve"> </w:t>
      </w:r>
      <w:r w:rsidRPr="00E07010">
        <w:rPr>
          <w:rFonts w:ascii="Times New Roman" w:hAnsi="Times New Roman" w:cs="Times New Roman"/>
          <w:sz w:val="24"/>
          <w:szCs w:val="24"/>
        </w:rPr>
        <w:t xml:space="preserve">Pekerjaan </w:t>
      </w:r>
      <w:r w:rsidRPr="00E07010">
        <w:rPr>
          <w:rFonts w:ascii="Times New Roman" w:hAnsi="Times New Roman" w:cs="Times New Roman"/>
          <w:spacing w:val="15"/>
          <w:sz w:val="24"/>
          <w:szCs w:val="24"/>
        </w:rPr>
        <w:t xml:space="preserve"> </w:t>
      </w:r>
      <w:r w:rsidRPr="00E07010">
        <w:rPr>
          <w:rFonts w:ascii="Times New Roman" w:hAnsi="Times New Roman" w:cs="Times New Roman"/>
          <w:spacing w:val="1"/>
          <w:sz w:val="24"/>
          <w:szCs w:val="24"/>
        </w:rPr>
        <w:t>U</w:t>
      </w:r>
      <w:r w:rsidRPr="00E07010">
        <w:rPr>
          <w:rFonts w:ascii="Times New Roman" w:hAnsi="Times New Roman" w:cs="Times New Roman"/>
          <w:sz w:val="24"/>
          <w:szCs w:val="24"/>
        </w:rPr>
        <w:t xml:space="preserve">mum </w:t>
      </w:r>
      <w:r w:rsidRPr="00E07010">
        <w:rPr>
          <w:rFonts w:ascii="Times New Roman" w:hAnsi="Times New Roman" w:cs="Times New Roman"/>
          <w:spacing w:val="15"/>
          <w:sz w:val="24"/>
          <w:szCs w:val="24"/>
        </w:rPr>
        <w:t xml:space="preserve"> </w:t>
      </w:r>
      <w:r w:rsidRPr="00E07010">
        <w:rPr>
          <w:rFonts w:ascii="Times New Roman" w:hAnsi="Times New Roman" w:cs="Times New Roman"/>
          <w:sz w:val="24"/>
          <w:szCs w:val="24"/>
        </w:rPr>
        <w:t xml:space="preserve">dan </w:t>
      </w:r>
      <w:r w:rsidRPr="00E07010">
        <w:rPr>
          <w:rFonts w:ascii="Times New Roman" w:hAnsi="Times New Roman" w:cs="Times New Roman"/>
          <w:spacing w:val="15"/>
          <w:sz w:val="24"/>
          <w:szCs w:val="24"/>
        </w:rPr>
        <w:t xml:space="preserve"> </w:t>
      </w:r>
      <w:r w:rsidRPr="00E07010">
        <w:rPr>
          <w:rFonts w:ascii="Times New Roman" w:hAnsi="Times New Roman" w:cs="Times New Roman"/>
          <w:sz w:val="24"/>
          <w:szCs w:val="24"/>
        </w:rPr>
        <w:t>Pe</w:t>
      </w:r>
      <w:r w:rsidRPr="00E07010">
        <w:rPr>
          <w:rFonts w:ascii="Times New Roman" w:hAnsi="Times New Roman" w:cs="Times New Roman"/>
          <w:spacing w:val="-2"/>
          <w:sz w:val="24"/>
          <w:szCs w:val="24"/>
        </w:rPr>
        <w:t>r</w:t>
      </w:r>
      <w:r w:rsidRPr="00E07010">
        <w:rPr>
          <w:rFonts w:ascii="Times New Roman" w:hAnsi="Times New Roman" w:cs="Times New Roman"/>
          <w:sz w:val="24"/>
          <w:szCs w:val="24"/>
        </w:rPr>
        <w:t xml:space="preserve">umahan </w:t>
      </w:r>
      <w:r w:rsidRPr="00E07010">
        <w:rPr>
          <w:rFonts w:ascii="Times New Roman" w:hAnsi="Times New Roman" w:cs="Times New Roman"/>
          <w:spacing w:val="14"/>
          <w:sz w:val="24"/>
          <w:szCs w:val="24"/>
        </w:rPr>
        <w:t xml:space="preserve"> </w:t>
      </w:r>
      <w:r w:rsidRPr="00E07010">
        <w:rPr>
          <w:rFonts w:ascii="Times New Roman" w:hAnsi="Times New Roman" w:cs="Times New Roman"/>
          <w:sz w:val="24"/>
          <w:szCs w:val="24"/>
        </w:rPr>
        <w:t xml:space="preserve">Rakyat </w:t>
      </w:r>
      <w:r w:rsidRPr="00E07010">
        <w:rPr>
          <w:rFonts w:ascii="Times New Roman" w:hAnsi="Times New Roman" w:cs="Times New Roman"/>
          <w:spacing w:val="15"/>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ahun </w:t>
      </w:r>
      <w:r w:rsidRPr="00E07010">
        <w:rPr>
          <w:rFonts w:ascii="Times New Roman" w:hAnsi="Times New Roman" w:cs="Times New Roman"/>
          <w:spacing w:val="15"/>
          <w:sz w:val="24"/>
          <w:szCs w:val="24"/>
        </w:rPr>
        <w:t xml:space="preserve"> </w:t>
      </w:r>
      <w:r w:rsidRPr="00E07010">
        <w:rPr>
          <w:rFonts w:ascii="Times New Roman" w:hAnsi="Times New Roman" w:cs="Times New Roman"/>
          <w:sz w:val="24"/>
          <w:szCs w:val="24"/>
        </w:rPr>
        <w:t>2015 –2019;</w:t>
      </w:r>
    </w:p>
    <w:p w14:paraId="44A47A6A" w14:textId="0FBBC48B"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 Menteri Dalam Negeri Nomor  13 Tahun 2006 tentang Pedoman Pengelolaan Keuangan</w:t>
      </w:r>
      <w:r w:rsidRPr="00E07010">
        <w:rPr>
          <w:rFonts w:ascii="Times New Roman" w:hAnsi="Times New Roman" w:cs="Times New Roman"/>
          <w:sz w:val="24"/>
          <w:szCs w:val="24"/>
        </w:rPr>
        <w:tab/>
        <w:t xml:space="preserve">Daerah, sebagaimana telah diubah dengan Peraturan Menteri Dalam Negeri Nomor 59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 2007</w:t>
      </w:r>
      <w:r w:rsidRPr="00E07010">
        <w:rPr>
          <w:rFonts w:ascii="Times New Roman" w:hAnsi="Times New Roman" w:cs="Times New Roman"/>
          <w:spacing w:val="27"/>
          <w:sz w:val="24"/>
          <w:szCs w:val="24"/>
        </w:rPr>
        <w:t xml:space="preserve"> </w:t>
      </w:r>
      <w:r w:rsidRPr="00E07010">
        <w:rPr>
          <w:rFonts w:ascii="Times New Roman" w:hAnsi="Times New Roman" w:cs="Times New Roman"/>
          <w:sz w:val="24"/>
          <w:szCs w:val="24"/>
        </w:rPr>
        <w:t>ten</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ang Perubahan </w:t>
      </w:r>
      <w:r w:rsidRPr="00E07010">
        <w:rPr>
          <w:rFonts w:ascii="Times New Roman" w:hAnsi="Times New Roman" w:cs="Times New Roman"/>
          <w:sz w:val="24"/>
          <w:szCs w:val="24"/>
        </w:rPr>
        <w:lastRenderedPageBreak/>
        <w:t xml:space="preserve">Atas Peraturan Menteri Dalam Negeri </w:t>
      </w:r>
      <w:r w:rsidRPr="00E07010">
        <w:rPr>
          <w:rFonts w:ascii="Times New Roman" w:hAnsi="Times New Roman" w:cs="Times New Roman"/>
          <w:spacing w:val="2"/>
          <w:sz w:val="24"/>
          <w:szCs w:val="24"/>
        </w:rPr>
        <w:t>N</w:t>
      </w:r>
      <w:r w:rsidRPr="00E07010">
        <w:rPr>
          <w:rFonts w:ascii="Times New Roman" w:hAnsi="Times New Roman" w:cs="Times New Roman"/>
          <w:sz w:val="24"/>
          <w:szCs w:val="24"/>
        </w:rPr>
        <w:t xml:space="preserve">omor 13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ahun 2006 tentangPedoman Pengelolaan Keuangan Daerah dan Peraturan Menteri Dalam Negeri Nomor 21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w:t>
      </w:r>
      <w:r w:rsidRPr="00E07010">
        <w:rPr>
          <w:rFonts w:ascii="Times New Roman" w:hAnsi="Times New Roman" w:cs="Times New Roman"/>
          <w:spacing w:val="2"/>
          <w:sz w:val="24"/>
          <w:szCs w:val="24"/>
        </w:rPr>
        <w:t>h</w:t>
      </w:r>
      <w:r w:rsidRPr="00E07010">
        <w:rPr>
          <w:rFonts w:ascii="Times New Roman" w:hAnsi="Times New Roman" w:cs="Times New Roman"/>
          <w:sz w:val="24"/>
          <w:szCs w:val="24"/>
        </w:rPr>
        <w:t xml:space="preserve">un 2011 tentang Perubahan Kedua Atas Peraturan Menteri Dalam Negeri Nomor 13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 2006 tentan</w:t>
      </w:r>
      <w:r w:rsidRPr="00E07010">
        <w:rPr>
          <w:rFonts w:ascii="Times New Roman" w:hAnsi="Times New Roman" w:cs="Times New Roman"/>
          <w:spacing w:val="2"/>
          <w:sz w:val="24"/>
          <w:szCs w:val="24"/>
        </w:rPr>
        <w:t xml:space="preserve">g </w:t>
      </w:r>
      <w:r w:rsidRPr="00E07010">
        <w:rPr>
          <w:rFonts w:ascii="Times New Roman" w:hAnsi="Times New Roman" w:cs="Times New Roman"/>
          <w:sz w:val="24"/>
          <w:szCs w:val="24"/>
        </w:rPr>
        <w:t>Pedoman Pengelolaan Keuangan Daerah;</w:t>
      </w:r>
    </w:p>
    <w:p w14:paraId="316FD2AD" w14:textId="2FF1004F"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  Menteri  Pekerjaan  Umum  dan  Perumahan  Rakyat  Nomor  :</w:t>
      </w:r>
      <w:r w:rsidRPr="00E07010">
        <w:rPr>
          <w:rFonts w:ascii="Times New Roman" w:hAnsi="Times New Roman" w:cs="Times New Roman"/>
          <w:sz w:val="24"/>
          <w:szCs w:val="24"/>
          <w:lang w:val="en-US"/>
        </w:rPr>
        <w:t xml:space="preserve"> </w:t>
      </w:r>
      <w:r w:rsidRPr="00E07010">
        <w:rPr>
          <w:rFonts w:ascii="Times New Roman" w:hAnsi="Times New Roman" w:cs="Times New Roman"/>
          <w:sz w:val="24"/>
          <w:szCs w:val="24"/>
        </w:rPr>
        <w:t>34/PRT/M/2015 tanggal 1 Juli 2015 tentang Organisasi dan Tata Kerja Unit Pelaksana Teknis Kementrian Pekerjaan Umum dan Perumahan Rakyat;</w:t>
      </w:r>
    </w:p>
    <w:p w14:paraId="4BA5AB25" w14:textId="69FAFF83"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  Menteri  Pekerjaan  Umum  dan  Perumahan  Rakyat  Nomor  :</w:t>
      </w:r>
      <w:r w:rsidRPr="00E07010">
        <w:rPr>
          <w:rFonts w:ascii="Times New Roman" w:hAnsi="Times New Roman" w:cs="Times New Roman"/>
          <w:sz w:val="24"/>
          <w:szCs w:val="24"/>
          <w:lang w:val="en-US"/>
        </w:rPr>
        <w:t xml:space="preserve"> </w:t>
      </w:r>
      <w:r w:rsidRPr="00E07010">
        <w:rPr>
          <w:rFonts w:ascii="Times New Roman" w:hAnsi="Times New Roman" w:cs="Times New Roman"/>
          <w:sz w:val="24"/>
          <w:szCs w:val="24"/>
        </w:rPr>
        <w:t>15/PRT/M/2015 tentang organisasi dan tata kerja Kementraian Pekerjaan</w:t>
      </w:r>
      <w:r w:rsidRPr="00E07010">
        <w:rPr>
          <w:rFonts w:ascii="Times New Roman" w:hAnsi="Times New Roman" w:cs="Times New Roman"/>
          <w:sz w:val="24"/>
          <w:szCs w:val="24"/>
          <w:lang w:val="en-US"/>
        </w:rPr>
        <w:t xml:space="preserve"> </w:t>
      </w:r>
      <w:r w:rsidRPr="00E07010">
        <w:rPr>
          <w:rFonts w:ascii="Times New Roman" w:hAnsi="Times New Roman" w:cs="Times New Roman"/>
          <w:sz w:val="24"/>
          <w:szCs w:val="24"/>
        </w:rPr>
        <w:t>Umum dan Perumahan Rakyat;</w:t>
      </w:r>
    </w:p>
    <w:p w14:paraId="58095697" w14:textId="5AEBBD64"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  Menteri  Pekerjaan  Umum  dan  Perumahan  Rakyat  Nomor  :</w:t>
      </w:r>
      <w:r w:rsidRPr="00E07010">
        <w:rPr>
          <w:rFonts w:ascii="Times New Roman" w:hAnsi="Times New Roman" w:cs="Times New Roman"/>
          <w:sz w:val="24"/>
          <w:szCs w:val="24"/>
          <w:lang w:val="en-US"/>
        </w:rPr>
        <w:t xml:space="preserve"> </w:t>
      </w:r>
      <w:r w:rsidRPr="00E07010">
        <w:rPr>
          <w:rFonts w:ascii="Times New Roman" w:hAnsi="Times New Roman" w:cs="Times New Roman"/>
          <w:sz w:val="24"/>
          <w:szCs w:val="24"/>
        </w:rPr>
        <w:t>15/PRT/M/2016  tentang  Road  Map  Reformasi  Birokrasi  Kementraian</w:t>
      </w:r>
      <w:r w:rsidRPr="00E07010">
        <w:rPr>
          <w:rFonts w:ascii="Times New Roman" w:hAnsi="Times New Roman" w:cs="Times New Roman"/>
          <w:sz w:val="24"/>
          <w:szCs w:val="24"/>
          <w:lang w:val="en-US"/>
        </w:rPr>
        <w:t xml:space="preserve"> </w:t>
      </w:r>
      <w:r w:rsidRPr="00E07010">
        <w:rPr>
          <w:rFonts w:ascii="Times New Roman" w:hAnsi="Times New Roman" w:cs="Times New Roman"/>
          <w:sz w:val="24"/>
          <w:szCs w:val="24"/>
        </w:rPr>
        <w:t>Pekerjaan Umum dan Perumahan Rakyat 2015 – 2019;</w:t>
      </w:r>
    </w:p>
    <w:p w14:paraId="20CD9280" w14:textId="1356272C"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PeraturanM</w:t>
      </w:r>
      <w:r w:rsidRPr="00E07010">
        <w:rPr>
          <w:rFonts w:ascii="Times New Roman" w:hAnsi="Times New Roman" w:cs="Times New Roman"/>
          <w:spacing w:val="1"/>
          <w:sz w:val="24"/>
          <w:szCs w:val="24"/>
        </w:rPr>
        <w:t>e</w:t>
      </w:r>
      <w:r w:rsidRPr="00E07010">
        <w:rPr>
          <w:rFonts w:ascii="Times New Roman" w:hAnsi="Times New Roman" w:cs="Times New Roman"/>
          <w:sz w:val="24"/>
          <w:szCs w:val="24"/>
        </w:rPr>
        <w:t xml:space="preserve">nteriDalamNegeriNomor </w:t>
      </w:r>
      <w:r w:rsidRPr="00E07010">
        <w:rPr>
          <w:rFonts w:ascii="Times New Roman" w:hAnsi="Times New Roman" w:cs="Times New Roman"/>
          <w:spacing w:val="3"/>
          <w:sz w:val="24"/>
          <w:szCs w:val="24"/>
        </w:rPr>
        <w:t xml:space="preserve"> </w:t>
      </w:r>
      <w:r w:rsidRPr="00E07010">
        <w:rPr>
          <w:rFonts w:ascii="Times New Roman" w:hAnsi="Times New Roman" w:cs="Times New Roman"/>
          <w:sz w:val="24"/>
          <w:szCs w:val="24"/>
        </w:rPr>
        <w:t xml:space="preserve">86 </w:t>
      </w:r>
      <w:r w:rsidRPr="00E07010">
        <w:rPr>
          <w:rFonts w:ascii="Times New Roman" w:hAnsi="Times New Roman" w:cs="Times New Roman"/>
          <w:spacing w:val="3"/>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ahun </w:t>
      </w:r>
      <w:r w:rsidRPr="00E07010">
        <w:rPr>
          <w:rFonts w:ascii="Times New Roman" w:hAnsi="Times New Roman" w:cs="Times New Roman"/>
          <w:spacing w:val="5"/>
          <w:sz w:val="24"/>
          <w:szCs w:val="24"/>
        </w:rPr>
        <w:t xml:space="preserve"> </w:t>
      </w:r>
      <w:r w:rsidRPr="00E07010">
        <w:rPr>
          <w:rFonts w:ascii="Times New Roman" w:hAnsi="Times New Roman" w:cs="Times New Roman"/>
          <w:sz w:val="24"/>
          <w:szCs w:val="24"/>
        </w:rPr>
        <w:t xml:space="preserve">2017 </w:t>
      </w:r>
      <w:r w:rsidRPr="00E07010">
        <w:rPr>
          <w:rFonts w:ascii="Times New Roman" w:hAnsi="Times New Roman" w:cs="Times New Roman"/>
          <w:spacing w:val="3"/>
          <w:sz w:val="24"/>
          <w:szCs w:val="24"/>
        </w:rPr>
        <w:t xml:space="preserve"> </w:t>
      </w:r>
      <w:r w:rsidRPr="00E07010">
        <w:rPr>
          <w:rFonts w:ascii="Times New Roman" w:hAnsi="Times New Roman" w:cs="Times New Roman"/>
          <w:sz w:val="24"/>
          <w:szCs w:val="24"/>
        </w:rPr>
        <w:t>tent</w:t>
      </w:r>
      <w:r w:rsidRPr="00E07010">
        <w:rPr>
          <w:rFonts w:ascii="Times New Roman" w:hAnsi="Times New Roman" w:cs="Times New Roman"/>
          <w:spacing w:val="2"/>
          <w:sz w:val="24"/>
          <w:szCs w:val="24"/>
        </w:rPr>
        <w:t>a</w:t>
      </w:r>
      <w:r w:rsidRPr="00E07010">
        <w:rPr>
          <w:rFonts w:ascii="Times New Roman" w:hAnsi="Times New Roman" w:cs="Times New Roman"/>
          <w:sz w:val="24"/>
          <w:szCs w:val="24"/>
        </w:rPr>
        <w:t xml:space="preserve">ng </w:t>
      </w:r>
      <w:r w:rsidRPr="00E07010">
        <w:rPr>
          <w:rFonts w:ascii="Times New Roman" w:hAnsi="Times New Roman" w:cs="Times New Roman"/>
          <w:spacing w:val="3"/>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ata </w:t>
      </w:r>
      <w:r w:rsidRPr="00E07010">
        <w:rPr>
          <w:rFonts w:ascii="Times New Roman" w:hAnsi="Times New Roman" w:cs="Times New Roman"/>
          <w:spacing w:val="5"/>
          <w:sz w:val="24"/>
          <w:szCs w:val="24"/>
        </w:rPr>
        <w:t xml:space="preserve"> </w:t>
      </w:r>
      <w:r w:rsidRPr="00E07010">
        <w:rPr>
          <w:rFonts w:ascii="Times New Roman" w:hAnsi="Times New Roman" w:cs="Times New Roman"/>
          <w:sz w:val="24"/>
          <w:szCs w:val="24"/>
        </w:rPr>
        <w:t>Cara Perencanaan, Pengendalian dan Evaluasi Pembangunan Da</w:t>
      </w:r>
      <w:r w:rsidRPr="00E07010">
        <w:rPr>
          <w:rFonts w:ascii="Times New Roman" w:hAnsi="Times New Roman" w:cs="Times New Roman"/>
          <w:spacing w:val="2"/>
          <w:sz w:val="24"/>
          <w:szCs w:val="24"/>
        </w:rPr>
        <w:t>e</w:t>
      </w:r>
      <w:r w:rsidRPr="00E07010">
        <w:rPr>
          <w:rFonts w:ascii="Times New Roman" w:hAnsi="Times New Roman" w:cs="Times New Roman"/>
          <w:sz w:val="24"/>
          <w:szCs w:val="24"/>
        </w:rPr>
        <w:t xml:space="preserve">rah,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ata</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 xml:space="preserve">Cara Evaluasi Rancangan Peraturan Daerah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entang Ren</w:t>
      </w:r>
      <w:r w:rsidRPr="00E07010">
        <w:rPr>
          <w:rFonts w:ascii="Times New Roman" w:hAnsi="Times New Roman" w:cs="Times New Roman"/>
          <w:spacing w:val="2"/>
          <w:sz w:val="24"/>
          <w:szCs w:val="24"/>
        </w:rPr>
        <w:t>c</w:t>
      </w:r>
      <w:r w:rsidRPr="00E07010">
        <w:rPr>
          <w:rFonts w:ascii="Times New Roman" w:hAnsi="Times New Roman" w:cs="Times New Roman"/>
          <w:sz w:val="24"/>
          <w:szCs w:val="24"/>
        </w:rPr>
        <w:t xml:space="preserve">ana Pembangunan Jangka Panjang Daerah dan Rencana Pembangunan </w:t>
      </w:r>
      <w:r w:rsidRPr="00E07010">
        <w:rPr>
          <w:rFonts w:ascii="Times New Roman" w:hAnsi="Times New Roman" w:cs="Times New Roman"/>
          <w:spacing w:val="-2"/>
          <w:sz w:val="24"/>
          <w:szCs w:val="24"/>
        </w:rPr>
        <w:t>J</w:t>
      </w:r>
      <w:r w:rsidRPr="00E07010">
        <w:rPr>
          <w:rFonts w:ascii="Times New Roman" w:hAnsi="Times New Roman" w:cs="Times New Roman"/>
          <w:sz w:val="24"/>
          <w:szCs w:val="24"/>
        </w:rPr>
        <w:t>angka Menengah Daerah, serta</w:t>
      </w:r>
      <w:r w:rsidRPr="00E07010">
        <w:rPr>
          <w:rFonts w:ascii="Times New Roman" w:hAnsi="Times New Roman" w:cs="Times New Roman"/>
          <w:spacing w:val="2"/>
          <w:sz w:val="24"/>
          <w:szCs w:val="24"/>
        </w:rPr>
        <w:t xml:space="preserve"> </w:t>
      </w:r>
      <w:r w:rsidRPr="00E07010">
        <w:rPr>
          <w:rFonts w:ascii="Times New Roman" w:hAnsi="Times New Roman" w:cs="Times New Roman"/>
          <w:spacing w:val="-1"/>
          <w:sz w:val="24"/>
          <w:szCs w:val="24"/>
        </w:rPr>
        <w:t>T</w:t>
      </w:r>
      <w:r w:rsidRPr="00E07010">
        <w:rPr>
          <w:rFonts w:ascii="Times New Roman" w:hAnsi="Times New Roman" w:cs="Times New Roman"/>
          <w:sz w:val="24"/>
          <w:szCs w:val="24"/>
        </w:rPr>
        <w:t>ata</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Cara Perubahan Re</w:t>
      </w:r>
      <w:r w:rsidRPr="00E07010">
        <w:rPr>
          <w:rFonts w:ascii="Times New Roman" w:hAnsi="Times New Roman" w:cs="Times New Roman"/>
          <w:spacing w:val="2"/>
          <w:sz w:val="24"/>
          <w:szCs w:val="24"/>
        </w:rPr>
        <w:t>n</w:t>
      </w:r>
      <w:r w:rsidRPr="00E07010">
        <w:rPr>
          <w:rFonts w:ascii="Times New Roman" w:hAnsi="Times New Roman" w:cs="Times New Roman"/>
          <w:sz w:val="24"/>
          <w:szCs w:val="24"/>
        </w:rPr>
        <w:t>cana Pembangunan</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Jangka Panjang Daerah, Rencana Pembangunan Jangka Menengah Daer</w:t>
      </w:r>
      <w:r w:rsidRPr="00E07010">
        <w:rPr>
          <w:rFonts w:ascii="Times New Roman" w:hAnsi="Times New Roman" w:cs="Times New Roman"/>
          <w:spacing w:val="-2"/>
          <w:sz w:val="24"/>
          <w:szCs w:val="24"/>
        </w:rPr>
        <w:t>a</w:t>
      </w:r>
      <w:r w:rsidRPr="00E07010">
        <w:rPr>
          <w:rFonts w:ascii="Times New Roman" w:hAnsi="Times New Roman" w:cs="Times New Roman"/>
          <w:sz w:val="24"/>
          <w:szCs w:val="24"/>
        </w:rPr>
        <w:t>h dan Rencana Kerja Pemerintah Daera</w:t>
      </w:r>
      <w:r w:rsidRPr="00E07010">
        <w:rPr>
          <w:rFonts w:ascii="Times New Roman" w:hAnsi="Times New Roman" w:cs="Times New Roman"/>
          <w:spacing w:val="1"/>
          <w:sz w:val="24"/>
          <w:szCs w:val="24"/>
        </w:rPr>
        <w:t>h</w:t>
      </w:r>
      <w:r w:rsidRPr="00E07010">
        <w:rPr>
          <w:rFonts w:ascii="Times New Roman" w:hAnsi="Times New Roman" w:cs="Times New Roman"/>
          <w:sz w:val="24"/>
          <w:szCs w:val="24"/>
        </w:rPr>
        <w:t>;</w:t>
      </w:r>
    </w:p>
    <w:p w14:paraId="6B297E2D" w14:textId="5181E0A9"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 xml:space="preserve">Peraturan   </w:t>
      </w:r>
      <w:r w:rsidRPr="00E07010">
        <w:rPr>
          <w:rFonts w:ascii="Times New Roman" w:hAnsi="Times New Roman" w:cs="Times New Roman"/>
          <w:spacing w:val="37"/>
          <w:sz w:val="24"/>
          <w:szCs w:val="24"/>
        </w:rPr>
        <w:t xml:space="preserve"> </w:t>
      </w:r>
      <w:r w:rsidRPr="00E07010">
        <w:rPr>
          <w:rFonts w:ascii="Times New Roman" w:hAnsi="Times New Roman" w:cs="Times New Roman"/>
          <w:sz w:val="24"/>
          <w:szCs w:val="24"/>
        </w:rPr>
        <w:t xml:space="preserve">Daerah   </w:t>
      </w:r>
      <w:r w:rsidRPr="00E07010">
        <w:rPr>
          <w:rFonts w:ascii="Times New Roman" w:hAnsi="Times New Roman" w:cs="Times New Roman"/>
          <w:spacing w:val="37"/>
          <w:sz w:val="24"/>
          <w:szCs w:val="24"/>
        </w:rPr>
        <w:t xml:space="preserve"> </w:t>
      </w:r>
      <w:r w:rsidRPr="00E07010">
        <w:rPr>
          <w:rFonts w:ascii="Times New Roman" w:hAnsi="Times New Roman" w:cs="Times New Roman"/>
          <w:sz w:val="24"/>
          <w:szCs w:val="24"/>
        </w:rPr>
        <w:t xml:space="preserve">Provinsi Jawa   </w:t>
      </w:r>
      <w:r w:rsidRPr="00E07010">
        <w:rPr>
          <w:rFonts w:ascii="Times New Roman" w:hAnsi="Times New Roman" w:cs="Times New Roman"/>
          <w:spacing w:val="37"/>
          <w:sz w:val="24"/>
          <w:szCs w:val="24"/>
        </w:rPr>
        <w:t xml:space="preserve"> </w:t>
      </w:r>
      <w:r w:rsidRPr="00E07010">
        <w:rPr>
          <w:rFonts w:ascii="Times New Roman" w:hAnsi="Times New Roman" w:cs="Times New Roman"/>
          <w:sz w:val="24"/>
          <w:szCs w:val="24"/>
        </w:rPr>
        <w:t xml:space="preserve">Barat   </w:t>
      </w:r>
      <w:r w:rsidRPr="00E07010">
        <w:rPr>
          <w:rFonts w:ascii="Times New Roman" w:hAnsi="Times New Roman" w:cs="Times New Roman"/>
          <w:spacing w:val="37"/>
          <w:sz w:val="24"/>
          <w:szCs w:val="24"/>
        </w:rPr>
        <w:t xml:space="preserve"> </w:t>
      </w:r>
      <w:r w:rsidRPr="00E07010">
        <w:rPr>
          <w:rFonts w:ascii="Times New Roman" w:hAnsi="Times New Roman" w:cs="Times New Roman"/>
          <w:sz w:val="24"/>
          <w:szCs w:val="24"/>
        </w:rPr>
        <w:t xml:space="preserve">Nomor   </w:t>
      </w:r>
      <w:r w:rsidRPr="00E07010">
        <w:rPr>
          <w:rFonts w:ascii="Times New Roman" w:hAnsi="Times New Roman" w:cs="Times New Roman"/>
          <w:spacing w:val="37"/>
          <w:sz w:val="24"/>
          <w:szCs w:val="24"/>
        </w:rPr>
        <w:t xml:space="preserve"> </w:t>
      </w:r>
      <w:r w:rsidRPr="00E07010">
        <w:rPr>
          <w:rFonts w:ascii="Times New Roman" w:hAnsi="Times New Roman" w:cs="Times New Roman"/>
          <w:sz w:val="24"/>
          <w:szCs w:val="24"/>
        </w:rPr>
        <w:t xml:space="preserve">2   </w:t>
      </w:r>
      <w:r w:rsidRPr="00E07010">
        <w:rPr>
          <w:rFonts w:ascii="Times New Roman" w:hAnsi="Times New Roman" w:cs="Times New Roman"/>
          <w:spacing w:val="37"/>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ahun   </w:t>
      </w:r>
      <w:r w:rsidRPr="00E07010">
        <w:rPr>
          <w:rFonts w:ascii="Times New Roman" w:hAnsi="Times New Roman" w:cs="Times New Roman"/>
          <w:spacing w:val="37"/>
          <w:sz w:val="24"/>
          <w:szCs w:val="24"/>
        </w:rPr>
        <w:t xml:space="preserve"> </w:t>
      </w:r>
      <w:r w:rsidRPr="00E07010">
        <w:rPr>
          <w:rFonts w:ascii="Times New Roman" w:hAnsi="Times New Roman" w:cs="Times New Roman"/>
          <w:sz w:val="24"/>
          <w:szCs w:val="24"/>
        </w:rPr>
        <w:t xml:space="preserve">2009 tentang Rencana </w:t>
      </w:r>
      <w:r w:rsidRPr="00E07010">
        <w:rPr>
          <w:rFonts w:ascii="Times New Roman" w:hAnsi="Times New Roman" w:cs="Times New Roman"/>
          <w:spacing w:val="2"/>
          <w:sz w:val="24"/>
          <w:szCs w:val="24"/>
        </w:rPr>
        <w:t>P</w:t>
      </w:r>
      <w:r w:rsidRPr="00E07010">
        <w:rPr>
          <w:rFonts w:ascii="Times New Roman" w:hAnsi="Times New Roman" w:cs="Times New Roman"/>
          <w:sz w:val="24"/>
          <w:szCs w:val="24"/>
        </w:rPr>
        <w:t>embangunan Ja</w:t>
      </w:r>
      <w:r w:rsidRPr="00E07010">
        <w:rPr>
          <w:rFonts w:ascii="Times New Roman" w:hAnsi="Times New Roman" w:cs="Times New Roman"/>
          <w:spacing w:val="2"/>
          <w:sz w:val="24"/>
          <w:szCs w:val="24"/>
        </w:rPr>
        <w:t>n</w:t>
      </w:r>
      <w:r w:rsidRPr="00E07010">
        <w:rPr>
          <w:rFonts w:ascii="Times New Roman" w:hAnsi="Times New Roman" w:cs="Times New Roman"/>
          <w:sz w:val="24"/>
          <w:szCs w:val="24"/>
        </w:rPr>
        <w:t xml:space="preserve">gka Menengah Provinsi Jawa Barat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w:t>
      </w:r>
      <w:r w:rsidRPr="00E07010">
        <w:rPr>
          <w:rFonts w:ascii="Times New Roman" w:hAnsi="Times New Roman" w:cs="Times New Roman"/>
          <w:spacing w:val="1"/>
          <w:sz w:val="24"/>
          <w:szCs w:val="24"/>
        </w:rPr>
        <w:t xml:space="preserve"> </w:t>
      </w:r>
      <w:r w:rsidRPr="00E07010">
        <w:rPr>
          <w:rFonts w:ascii="Times New Roman" w:hAnsi="Times New Roman" w:cs="Times New Roman"/>
          <w:spacing w:val="2"/>
          <w:sz w:val="24"/>
          <w:szCs w:val="24"/>
        </w:rPr>
        <w:t>2</w:t>
      </w:r>
      <w:r w:rsidRPr="00E07010">
        <w:rPr>
          <w:rFonts w:ascii="Times New Roman" w:hAnsi="Times New Roman" w:cs="Times New Roman"/>
          <w:sz w:val="24"/>
          <w:szCs w:val="24"/>
        </w:rPr>
        <w:t>00</w:t>
      </w:r>
      <w:r w:rsidRPr="00E07010">
        <w:rPr>
          <w:rFonts w:ascii="Times New Roman" w:hAnsi="Times New Roman" w:cs="Times New Roman"/>
          <w:spacing w:val="1"/>
          <w:sz w:val="24"/>
          <w:szCs w:val="24"/>
        </w:rPr>
        <w:t>8</w:t>
      </w:r>
      <w:r w:rsidRPr="00E07010">
        <w:rPr>
          <w:rFonts w:ascii="Times New Roman" w:hAnsi="Times New Roman" w:cs="Times New Roman"/>
          <w:sz w:val="24"/>
          <w:szCs w:val="24"/>
        </w:rPr>
        <w:t>-2013,</w:t>
      </w:r>
      <w:r w:rsidRPr="00E07010">
        <w:rPr>
          <w:rFonts w:ascii="Times New Roman" w:hAnsi="Times New Roman" w:cs="Times New Roman"/>
          <w:spacing w:val="3"/>
          <w:sz w:val="24"/>
          <w:szCs w:val="24"/>
        </w:rPr>
        <w:t xml:space="preserve"> </w:t>
      </w:r>
      <w:r w:rsidRPr="00E07010">
        <w:rPr>
          <w:rFonts w:ascii="Times New Roman" w:hAnsi="Times New Roman" w:cs="Times New Roman"/>
          <w:sz w:val="24"/>
          <w:szCs w:val="24"/>
        </w:rPr>
        <w:t xml:space="preserve">sebagaimana telah diubah dengan Peraturan Daerah Provinsi Jawa Barat Nomor 25  </w:t>
      </w:r>
      <w:r w:rsidRPr="00E07010">
        <w:rPr>
          <w:rFonts w:ascii="Times New Roman" w:hAnsi="Times New Roman" w:cs="Times New Roman"/>
          <w:spacing w:val="-2"/>
          <w:sz w:val="24"/>
          <w:szCs w:val="24"/>
        </w:rPr>
        <w:t>T</w:t>
      </w:r>
      <w:r w:rsidRPr="00E07010">
        <w:rPr>
          <w:rFonts w:ascii="Times New Roman" w:hAnsi="Times New Roman" w:cs="Times New Roman"/>
          <w:spacing w:val="2"/>
          <w:sz w:val="24"/>
          <w:szCs w:val="24"/>
        </w:rPr>
        <w:t>a</w:t>
      </w:r>
      <w:r w:rsidRPr="00E07010">
        <w:rPr>
          <w:rFonts w:ascii="Times New Roman" w:hAnsi="Times New Roman" w:cs="Times New Roman"/>
          <w:sz w:val="24"/>
          <w:szCs w:val="24"/>
        </w:rPr>
        <w:t>hun</w:t>
      </w:r>
      <w:r w:rsidRPr="00E07010">
        <w:rPr>
          <w:rFonts w:ascii="Times New Roman" w:hAnsi="Times New Roman" w:cs="Times New Roman"/>
          <w:spacing w:val="14"/>
          <w:sz w:val="24"/>
          <w:szCs w:val="24"/>
        </w:rPr>
        <w:t xml:space="preserve"> </w:t>
      </w:r>
      <w:r w:rsidRPr="00E07010">
        <w:rPr>
          <w:rFonts w:ascii="Times New Roman" w:hAnsi="Times New Roman" w:cs="Times New Roman"/>
          <w:sz w:val="24"/>
          <w:szCs w:val="24"/>
        </w:rPr>
        <w:t>2010 tentang Perubahan atas  Peraturan</w:t>
      </w:r>
      <w:r w:rsidRPr="00E07010">
        <w:rPr>
          <w:rFonts w:ascii="Times New Roman" w:hAnsi="Times New Roman" w:cs="Times New Roman"/>
          <w:sz w:val="24"/>
          <w:szCs w:val="24"/>
        </w:rPr>
        <w:tab/>
        <w:t xml:space="preserve">Daerah </w:t>
      </w:r>
      <w:r w:rsidRPr="00E07010">
        <w:rPr>
          <w:rFonts w:ascii="Times New Roman" w:hAnsi="Times New Roman" w:cs="Times New Roman"/>
          <w:spacing w:val="65"/>
          <w:sz w:val="24"/>
          <w:szCs w:val="24"/>
        </w:rPr>
        <w:t xml:space="preserve"> </w:t>
      </w:r>
      <w:r w:rsidRPr="00E07010">
        <w:rPr>
          <w:rFonts w:ascii="Times New Roman" w:hAnsi="Times New Roman" w:cs="Times New Roman"/>
          <w:sz w:val="24"/>
          <w:szCs w:val="24"/>
        </w:rPr>
        <w:t xml:space="preserve">Provinsi Jawa Barat </w:t>
      </w:r>
      <w:r w:rsidRPr="00E07010">
        <w:rPr>
          <w:rFonts w:ascii="Times New Roman" w:hAnsi="Times New Roman" w:cs="Times New Roman"/>
          <w:spacing w:val="66"/>
          <w:sz w:val="24"/>
          <w:szCs w:val="24"/>
        </w:rPr>
        <w:t xml:space="preserve"> </w:t>
      </w:r>
      <w:r w:rsidRPr="00E07010">
        <w:rPr>
          <w:rFonts w:ascii="Times New Roman" w:hAnsi="Times New Roman" w:cs="Times New Roman"/>
          <w:sz w:val="24"/>
          <w:szCs w:val="24"/>
        </w:rPr>
        <w:t xml:space="preserve">Nomor 2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w:t>
      </w:r>
      <w:r w:rsidRPr="00E07010">
        <w:rPr>
          <w:rFonts w:ascii="Times New Roman" w:hAnsi="Times New Roman" w:cs="Times New Roman"/>
          <w:spacing w:val="7"/>
          <w:sz w:val="24"/>
          <w:szCs w:val="24"/>
        </w:rPr>
        <w:t xml:space="preserve"> </w:t>
      </w:r>
      <w:r w:rsidRPr="00E07010">
        <w:rPr>
          <w:rFonts w:ascii="Times New Roman" w:hAnsi="Times New Roman" w:cs="Times New Roman"/>
          <w:sz w:val="24"/>
          <w:szCs w:val="24"/>
        </w:rPr>
        <w:t>2009</w:t>
      </w:r>
      <w:r w:rsidRPr="00E07010">
        <w:rPr>
          <w:rFonts w:ascii="Times New Roman" w:hAnsi="Times New Roman" w:cs="Times New Roman"/>
          <w:spacing w:val="7"/>
          <w:sz w:val="24"/>
          <w:szCs w:val="24"/>
        </w:rPr>
        <w:t xml:space="preserve"> </w:t>
      </w:r>
      <w:r w:rsidRPr="00E07010">
        <w:rPr>
          <w:rFonts w:ascii="Times New Roman" w:hAnsi="Times New Roman" w:cs="Times New Roman"/>
          <w:sz w:val="24"/>
          <w:szCs w:val="24"/>
        </w:rPr>
        <w:t>tentan</w:t>
      </w:r>
      <w:r w:rsidRPr="00E07010">
        <w:rPr>
          <w:rFonts w:ascii="Times New Roman" w:hAnsi="Times New Roman" w:cs="Times New Roman"/>
          <w:spacing w:val="2"/>
          <w:sz w:val="24"/>
          <w:szCs w:val="24"/>
        </w:rPr>
        <w:t>g</w:t>
      </w:r>
      <w:r w:rsidRPr="00E07010">
        <w:rPr>
          <w:rFonts w:ascii="Times New Roman" w:hAnsi="Times New Roman" w:cs="Times New Roman"/>
          <w:sz w:val="24"/>
          <w:szCs w:val="24"/>
        </w:rPr>
        <w:t>Rencana</w:t>
      </w:r>
      <w:r w:rsidRPr="00E07010">
        <w:rPr>
          <w:rFonts w:ascii="Times New Roman" w:hAnsi="Times New Roman" w:cs="Times New Roman"/>
          <w:spacing w:val="7"/>
          <w:sz w:val="24"/>
          <w:szCs w:val="24"/>
        </w:rPr>
        <w:t xml:space="preserve"> </w:t>
      </w:r>
      <w:r w:rsidRPr="00E07010">
        <w:rPr>
          <w:rFonts w:ascii="Times New Roman" w:hAnsi="Times New Roman" w:cs="Times New Roman"/>
          <w:sz w:val="24"/>
          <w:szCs w:val="24"/>
        </w:rPr>
        <w:t>Pembangunan</w:t>
      </w:r>
      <w:r w:rsidRPr="00E07010">
        <w:rPr>
          <w:rFonts w:ascii="Times New Roman" w:hAnsi="Times New Roman" w:cs="Times New Roman"/>
          <w:spacing w:val="7"/>
          <w:sz w:val="24"/>
          <w:szCs w:val="24"/>
        </w:rPr>
        <w:t xml:space="preserve"> </w:t>
      </w:r>
      <w:r w:rsidRPr="00E07010">
        <w:rPr>
          <w:rFonts w:ascii="Times New Roman" w:hAnsi="Times New Roman" w:cs="Times New Roman"/>
          <w:sz w:val="24"/>
          <w:szCs w:val="24"/>
        </w:rPr>
        <w:t xml:space="preserve">Jangka Menengah Provinsi Jawa Barat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 2008-</w:t>
      </w:r>
      <w:r w:rsidRPr="00E07010">
        <w:rPr>
          <w:rFonts w:ascii="Times New Roman" w:hAnsi="Times New Roman" w:cs="Times New Roman"/>
          <w:spacing w:val="2"/>
          <w:sz w:val="24"/>
          <w:szCs w:val="24"/>
        </w:rPr>
        <w:t>2</w:t>
      </w:r>
      <w:r w:rsidRPr="00E07010">
        <w:rPr>
          <w:rFonts w:ascii="Times New Roman" w:hAnsi="Times New Roman" w:cs="Times New Roman"/>
          <w:sz w:val="24"/>
          <w:szCs w:val="24"/>
        </w:rPr>
        <w:t>013;</w:t>
      </w:r>
    </w:p>
    <w:p w14:paraId="7E948FED" w14:textId="14628E55"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 xml:space="preserve">Peraturan    </w:t>
      </w:r>
      <w:r w:rsidRPr="00E07010">
        <w:rPr>
          <w:rFonts w:ascii="Times New Roman" w:hAnsi="Times New Roman" w:cs="Times New Roman"/>
          <w:spacing w:val="49"/>
          <w:sz w:val="24"/>
          <w:szCs w:val="24"/>
        </w:rPr>
        <w:t xml:space="preserve"> </w:t>
      </w:r>
      <w:r w:rsidRPr="00E07010">
        <w:rPr>
          <w:rFonts w:ascii="Times New Roman" w:hAnsi="Times New Roman" w:cs="Times New Roman"/>
          <w:sz w:val="24"/>
          <w:szCs w:val="24"/>
        </w:rPr>
        <w:t xml:space="preserve">Daerah    </w:t>
      </w:r>
      <w:r w:rsidRPr="00E07010">
        <w:rPr>
          <w:rFonts w:ascii="Times New Roman" w:hAnsi="Times New Roman" w:cs="Times New Roman"/>
          <w:spacing w:val="49"/>
          <w:sz w:val="24"/>
          <w:szCs w:val="24"/>
        </w:rPr>
        <w:t xml:space="preserve"> </w:t>
      </w:r>
      <w:r w:rsidRPr="00E07010">
        <w:rPr>
          <w:rFonts w:ascii="Times New Roman" w:hAnsi="Times New Roman" w:cs="Times New Roman"/>
          <w:sz w:val="24"/>
          <w:szCs w:val="24"/>
        </w:rPr>
        <w:t xml:space="preserve">Kota    </w:t>
      </w:r>
      <w:r w:rsidRPr="00E07010">
        <w:rPr>
          <w:rFonts w:ascii="Times New Roman" w:hAnsi="Times New Roman" w:cs="Times New Roman"/>
          <w:spacing w:val="49"/>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asik</w:t>
      </w:r>
      <w:r w:rsidRPr="00E07010">
        <w:rPr>
          <w:rFonts w:ascii="Times New Roman" w:hAnsi="Times New Roman" w:cs="Times New Roman"/>
          <w:spacing w:val="2"/>
          <w:sz w:val="24"/>
          <w:szCs w:val="24"/>
        </w:rPr>
        <w:t>m</w:t>
      </w:r>
      <w:r w:rsidRPr="00E07010">
        <w:rPr>
          <w:rFonts w:ascii="Times New Roman" w:hAnsi="Times New Roman" w:cs="Times New Roman"/>
          <w:sz w:val="24"/>
          <w:szCs w:val="24"/>
        </w:rPr>
        <w:t xml:space="preserve">alaya Nomor    </w:t>
      </w:r>
      <w:r w:rsidRPr="00E07010">
        <w:rPr>
          <w:rFonts w:ascii="Times New Roman" w:hAnsi="Times New Roman" w:cs="Times New Roman"/>
          <w:spacing w:val="49"/>
          <w:sz w:val="24"/>
          <w:szCs w:val="24"/>
        </w:rPr>
        <w:t xml:space="preserve"> </w:t>
      </w:r>
      <w:r w:rsidRPr="00E07010">
        <w:rPr>
          <w:rFonts w:ascii="Times New Roman" w:hAnsi="Times New Roman" w:cs="Times New Roman"/>
          <w:sz w:val="24"/>
          <w:szCs w:val="24"/>
        </w:rPr>
        <w:t xml:space="preserve">9    </w:t>
      </w:r>
      <w:r w:rsidRPr="00E07010">
        <w:rPr>
          <w:rFonts w:ascii="Times New Roman" w:hAnsi="Times New Roman" w:cs="Times New Roman"/>
          <w:spacing w:val="47"/>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ahun    </w:t>
      </w:r>
      <w:r w:rsidRPr="00E07010">
        <w:rPr>
          <w:rFonts w:ascii="Times New Roman" w:hAnsi="Times New Roman" w:cs="Times New Roman"/>
          <w:spacing w:val="49"/>
          <w:sz w:val="24"/>
          <w:szCs w:val="24"/>
        </w:rPr>
        <w:t xml:space="preserve"> </w:t>
      </w:r>
      <w:r w:rsidRPr="00E07010">
        <w:rPr>
          <w:rFonts w:ascii="Times New Roman" w:hAnsi="Times New Roman" w:cs="Times New Roman"/>
          <w:sz w:val="24"/>
          <w:szCs w:val="24"/>
        </w:rPr>
        <w:t>2006 tentang Pengelolaan Keuangan Daerah;</w:t>
      </w:r>
    </w:p>
    <w:p w14:paraId="23FB1B56" w14:textId="24C3C1B6"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w:t>
      </w:r>
      <w:r w:rsidRPr="00E07010">
        <w:rPr>
          <w:rFonts w:ascii="Times New Roman" w:hAnsi="Times New Roman" w:cs="Times New Roman"/>
          <w:spacing w:val="19"/>
          <w:sz w:val="24"/>
          <w:szCs w:val="24"/>
        </w:rPr>
        <w:t xml:space="preserve"> </w:t>
      </w:r>
      <w:r w:rsidRPr="00E07010">
        <w:rPr>
          <w:rFonts w:ascii="Times New Roman" w:hAnsi="Times New Roman" w:cs="Times New Roman"/>
          <w:sz w:val="24"/>
          <w:szCs w:val="24"/>
        </w:rPr>
        <w:t>Daerah</w:t>
      </w:r>
      <w:r w:rsidRPr="00E07010">
        <w:rPr>
          <w:rFonts w:ascii="Times New Roman" w:hAnsi="Times New Roman" w:cs="Times New Roman"/>
          <w:spacing w:val="19"/>
          <w:sz w:val="24"/>
          <w:szCs w:val="24"/>
        </w:rPr>
        <w:t xml:space="preserve"> </w:t>
      </w:r>
      <w:r w:rsidRPr="00E07010">
        <w:rPr>
          <w:rFonts w:ascii="Times New Roman" w:hAnsi="Times New Roman" w:cs="Times New Roman"/>
          <w:spacing w:val="2"/>
          <w:sz w:val="24"/>
          <w:szCs w:val="24"/>
        </w:rPr>
        <w:t>K</w:t>
      </w:r>
      <w:r w:rsidRPr="00E07010">
        <w:rPr>
          <w:rFonts w:ascii="Times New Roman" w:hAnsi="Times New Roman" w:cs="Times New Roman"/>
          <w:sz w:val="24"/>
          <w:szCs w:val="24"/>
        </w:rPr>
        <w:t>ota</w:t>
      </w:r>
      <w:r w:rsidRPr="00E07010">
        <w:rPr>
          <w:rFonts w:ascii="Times New Roman" w:hAnsi="Times New Roman" w:cs="Times New Roman"/>
          <w:spacing w:val="19"/>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asikmalayaN</w:t>
      </w:r>
      <w:r w:rsidRPr="00E07010">
        <w:rPr>
          <w:rFonts w:ascii="Times New Roman" w:hAnsi="Times New Roman" w:cs="Times New Roman"/>
          <w:spacing w:val="2"/>
          <w:sz w:val="24"/>
          <w:szCs w:val="24"/>
        </w:rPr>
        <w:t>o</w:t>
      </w:r>
      <w:r w:rsidRPr="00E07010">
        <w:rPr>
          <w:rFonts w:ascii="Times New Roman" w:hAnsi="Times New Roman" w:cs="Times New Roman"/>
          <w:sz w:val="24"/>
          <w:szCs w:val="24"/>
        </w:rPr>
        <w:t>mor</w:t>
      </w:r>
      <w:r w:rsidRPr="00E07010">
        <w:rPr>
          <w:rFonts w:ascii="Times New Roman" w:hAnsi="Times New Roman" w:cs="Times New Roman"/>
          <w:spacing w:val="19"/>
          <w:sz w:val="24"/>
          <w:szCs w:val="24"/>
        </w:rPr>
        <w:t xml:space="preserve"> </w:t>
      </w:r>
      <w:r w:rsidRPr="00E07010">
        <w:rPr>
          <w:rFonts w:ascii="Times New Roman" w:hAnsi="Times New Roman" w:cs="Times New Roman"/>
          <w:sz w:val="24"/>
          <w:szCs w:val="24"/>
        </w:rPr>
        <w:t>9</w:t>
      </w:r>
      <w:r w:rsidRPr="00E07010">
        <w:rPr>
          <w:rFonts w:ascii="Times New Roman" w:hAnsi="Times New Roman" w:cs="Times New Roman"/>
          <w:spacing w:val="22"/>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w:t>
      </w:r>
      <w:r w:rsidRPr="00E07010">
        <w:rPr>
          <w:rFonts w:ascii="Times New Roman" w:hAnsi="Times New Roman" w:cs="Times New Roman"/>
          <w:spacing w:val="19"/>
          <w:sz w:val="24"/>
          <w:szCs w:val="24"/>
        </w:rPr>
        <w:t xml:space="preserve"> </w:t>
      </w:r>
      <w:r w:rsidRPr="00E07010">
        <w:rPr>
          <w:rFonts w:ascii="Times New Roman" w:hAnsi="Times New Roman" w:cs="Times New Roman"/>
          <w:sz w:val="24"/>
          <w:szCs w:val="24"/>
        </w:rPr>
        <w:t>2008</w:t>
      </w:r>
      <w:r w:rsidRPr="00E07010">
        <w:rPr>
          <w:rFonts w:ascii="Times New Roman" w:hAnsi="Times New Roman" w:cs="Times New Roman"/>
          <w:spacing w:val="19"/>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entang Rencana Pembangunan</w:t>
      </w:r>
      <w:r w:rsidRPr="00E07010">
        <w:rPr>
          <w:rFonts w:ascii="Times New Roman" w:hAnsi="Times New Roman" w:cs="Times New Roman"/>
          <w:spacing w:val="63"/>
          <w:sz w:val="24"/>
          <w:szCs w:val="24"/>
        </w:rPr>
        <w:t xml:space="preserve"> </w:t>
      </w:r>
      <w:r w:rsidRPr="00E07010">
        <w:rPr>
          <w:rFonts w:ascii="Times New Roman" w:hAnsi="Times New Roman" w:cs="Times New Roman"/>
          <w:sz w:val="24"/>
          <w:szCs w:val="24"/>
        </w:rPr>
        <w:t>Jangka</w:t>
      </w:r>
      <w:r w:rsidRPr="00E07010">
        <w:rPr>
          <w:rFonts w:ascii="Times New Roman" w:hAnsi="Times New Roman" w:cs="Times New Roman"/>
          <w:spacing w:val="63"/>
          <w:sz w:val="24"/>
          <w:szCs w:val="24"/>
        </w:rPr>
        <w:t xml:space="preserve"> </w:t>
      </w:r>
      <w:r w:rsidRPr="00E07010">
        <w:rPr>
          <w:rFonts w:ascii="Times New Roman" w:hAnsi="Times New Roman" w:cs="Times New Roman"/>
          <w:sz w:val="24"/>
          <w:szCs w:val="24"/>
        </w:rPr>
        <w:t>Panjang</w:t>
      </w:r>
      <w:r w:rsidRPr="00E07010">
        <w:rPr>
          <w:rFonts w:ascii="Times New Roman" w:hAnsi="Times New Roman" w:cs="Times New Roman"/>
          <w:spacing w:val="63"/>
          <w:sz w:val="24"/>
          <w:szCs w:val="24"/>
        </w:rPr>
        <w:t xml:space="preserve"> </w:t>
      </w:r>
      <w:r w:rsidRPr="00E07010">
        <w:rPr>
          <w:rFonts w:ascii="Times New Roman" w:hAnsi="Times New Roman" w:cs="Times New Roman"/>
          <w:sz w:val="24"/>
          <w:szCs w:val="24"/>
        </w:rPr>
        <w:t>Daerah</w:t>
      </w:r>
      <w:r w:rsidRPr="00E07010">
        <w:rPr>
          <w:rFonts w:ascii="Times New Roman" w:hAnsi="Times New Roman" w:cs="Times New Roman"/>
          <w:spacing w:val="63"/>
          <w:sz w:val="24"/>
          <w:szCs w:val="24"/>
        </w:rPr>
        <w:t xml:space="preserve"> </w:t>
      </w:r>
      <w:r w:rsidRPr="00E07010">
        <w:rPr>
          <w:rFonts w:ascii="Times New Roman" w:hAnsi="Times New Roman" w:cs="Times New Roman"/>
          <w:sz w:val="24"/>
          <w:szCs w:val="24"/>
        </w:rPr>
        <w:t>(RPJPD)</w:t>
      </w:r>
      <w:r w:rsidRPr="00E07010">
        <w:rPr>
          <w:rFonts w:ascii="Times New Roman" w:hAnsi="Times New Roman" w:cs="Times New Roman"/>
          <w:spacing w:val="63"/>
          <w:sz w:val="24"/>
          <w:szCs w:val="24"/>
        </w:rPr>
        <w:t xml:space="preserve"> </w:t>
      </w:r>
      <w:r w:rsidRPr="00E07010">
        <w:rPr>
          <w:rFonts w:ascii="Times New Roman" w:hAnsi="Times New Roman" w:cs="Times New Roman"/>
          <w:sz w:val="24"/>
          <w:szCs w:val="24"/>
        </w:rPr>
        <w:t>Kota</w:t>
      </w:r>
      <w:r w:rsidRPr="00E07010">
        <w:rPr>
          <w:rFonts w:ascii="Times New Roman" w:hAnsi="Times New Roman" w:cs="Times New Roman"/>
          <w:spacing w:val="63"/>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as</w:t>
      </w:r>
      <w:r w:rsidRPr="00E07010">
        <w:rPr>
          <w:rFonts w:ascii="Times New Roman" w:hAnsi="Times New Roman" w:cs="Times New Roman"/>
          <w:spacing w:val="2"/>
          <w:sz w:val="24"/>
          <w:szCs w:val="24"/>
        </w:rPr>
        <w:t>i</w:t>
      </w:r>
      <w:r w:rsidRPr="00E07010">
        <w:rPr>
          <w:rFonts w:ascii="Times New Roman" w:hAnsi="Times New Roman" w:cs="Times New Roman"/>
          <w:sz w:val="24"/>
          <w:szCs w:val="24"/>
        </w:rPr>
        <w:t xml:space="preserve">kmalaya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 2005;</w:t>
      </w:r>
    </w:p>
    <w:p w14:paraId="68255F6F" w14:textId="7636D44E"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w:t>
      </w:r>
      <w:r w:rsidRPr="00E07010">
        <w:rPr>
          <w:rFonts w:ascii="Times New Roman" w:hAnsi="Times New Roman" w:cs="Times New Roman"/>
          <w:spacing w:val="53"/>
          <w:sz w:val="24"/>
          <w:szCs w:val="24"/>
        </w:rPr>
        <w:t xml:space="preserve"> </w:t>
      </w:r>
      <w:r w:rsidRPr="00E07010">
        <w:rPr>
          <w:rFonts w:ascii="Times New Roman" w:hAnsi="Times New Roman" w:cs="Times New Roman"/>
          <w:sz w:val="24"/>
          <w:szCs w:val="24"/>
        </w:rPr>
        <w:t>Daerah</w:t>
      </w:r>
      <w:r w:rsidRPr="00E07010">
        <w:rPr>
          <w:rFonts w:ascii="Times New Roman" w:hAnsi="Times New Roman" w:cs="Times New Roman"/>
          <w:spacing w:val="51"/>
          <w:sz w:val="24"/>
          <w:szCs w:val="24"/>
        </w:rPr>
        <w:t xml:space="preserve"> </w:t>
      </w:r>
      <w:r w:rsidRPr="00E07010">
        <w:rPr>
          <w:rFonts w:ascii="Times New Roman" w:hAnsi="Times New Roman" w:cs="Times New Roman"/>
          <w:sz w:val="24"/>
          <w:szCs w:val="24"/>
        </w:rPr>
        <w:t>Kota</w:t>
      </w:r>
      <w:r w:rsidRPr="00E07010">
        <w:rPr>
          <w:rFonts w:ascii="Times New Roman" w:hAnsi="Times New Roman" w:cs="Times New Roman"/>
          <w:spacing w:val="53"/>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asikmalaya</w:t>
      </w:r>
      <w:r w:rsidRPr="00E07010">
        <w:rPr>
          <w:rFonts w:ascii="Times New Roman" w:hAnsi="Times New Roman" w:cs="Times New Roman"/>
          <w:spacing w:val="2"/>
          <w:sz w:val="24"/>
          <w:szCs w:val="24"/>
        </w:rPr>
        <w:t>N</w:t>
      </w:r>
      <w:r w:rsidRPr="00E07010">
        <w:rPr>
          <w:rFonts w:ascii="Times New Roman" w:hAnsi="Times New Roman" w:cs="Times New Roman"/>
          <w:sz w:val="24"/>
          <w:szCs w:val="24"/>
        </w:rPr>
        <w:t>omor</w:t>
      </w:r>
      <w:r w:rsidRPr="00E07010">
        <w:rPr>
          <w:rFonts w:ascii="Times New Roman" w:hAnsi="Times New Roman" w:cs="Times New Roman"/>
          <w:spacing w:val="55"/>
          <w:sz w:val="24"/>
          <w:szCs w:val="24"/>
        </w:rPr>
        <w:t xml:space="preserve"> </w:t>
      </w:r>
      <w:r w:rsidRPr="00E07010">
        <w:rPr>
          <w:rFonts w:ascii="Times New Roman" w:hAnsi="Times New Roman" w:cs="Times New Roman"/>
          <w:sz w:val="24"/>
          <w:szCs w:val="24"/>
        </w:rPr>
        <w:t>12</w:t>
      </w:r>
      <w:r w:rsidRPr="00E07010">
        <w:rPr>
          <w:rFonts w:ascii="Times New Roman" w:hAnsi="Times New Roman" w:cs="Times New Roman"/>
          <w:spacing w:val="53"/>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w:t>
      </w:r>
      <w:r w:rsidRPr="00E07010">
        <w:rPr>
          <w:rFonts w:ascii="Times New Roman" w:hAnsi="Times New Roman" w:cs="Times New Roman"/>
          <w:spacing w:val="53"/>
          <w:sz w:val="24"/>
          <w:szCs w:val="24"/>
        </w:rPr>
        <w:t xml:space="preserve"> </w:t>
      </w:r>
      <w:r w:rsidRPr="00E07010">
        <w:rPr>
          <w:rFonts w:ascii="Times New Roman" w:hAnsi="Times New Roman" w:cs="Times New Roman"/>
          <w:sz w:val="24"/>
          <w:szCs w:val="24"/>
        </w:rPr>
        <w:t>2008</w:t>
      </w:r>
      <w:r w:rsidRPr="00E07010">
        <w:rPr>
          <w:rFonts w:ascii="Times New Roman" w:hAnsi="Times New Roman" w:cs="Times New Roman"/>
          <w:spacing w:val="53"/>
          <w:sz w:val="24"/>
          <w:szCs w:val="24"/>
        </w:rPr>
        <w:t xml:space="preserve"> </w:t>
      </w:r>
      <w:r w:rsidRPr="00E07010">
        <w:rPr>
          <w:rFonts w:ascii="Times New Roman" w:hAnsi="Times New Roman" w:cs="Times New Roman"/>
          <w:sz w:val="24"/>
          <w:szCs w:val="24"/>
        </w:rPr>
        <w:t>tentang</w:t>
      </w:r>
      <w:r w:rsidRPr="00E07010">
        <w:rPr>
          <w:rFonts w:ascii="Times New Roman" w:hAnsi="Times New Roman" w:cs="Times New Roman"/>
          <w:spacing w:val="53"/>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ata</w:t>
      </w:r>
      <w:r w:rsidRPr="00E07010">
        <w:rPr>
          <w:rFonts w:ascii="Times New Roman" w:hAnsi="Times New Roman" w:cs="Times New Roman"/>
          <w:sz w:val="24"/>
          <w:szCs w:val="24"/>
          <w:lang w:val="en-US"/>
        </w:rPr>
        <w:t xml:space="preserve"> </w:t>
      </w:r>
      <w:r w:rsidRPr="00E07010">
        <w:rPr>
          <w:rFonts w:ascii="Times New Roman" w:hAnsi="Times New Roman" w:cs="Times New Roman"/>
          <w:sz w:val="24"/>
          <w:szCs w:val="24"/>
        </w:rPr>
        <w:t>Cara Perencanaan Pembangunan Daera</w:t>
      </w:r>
      <w:r w:rsidRPr="00E07010">
        <w:rPr>
          <w:rFonts w:ascii="Times New Roman" w:hAnsi="Times New Roman" w:cs="Times New Roman"/>
          <w:spacing w:val="1"/>
          <w:sz w:val="24"/>
          <w:szCs w:val="24"/>
        </w:rPr>
        <w:t>h</w:t>
      </w:r>
      <w:r w:rsidRPr="00E07010">
        <w:rPr>
          <w:rFonts w:ascii="Times New Roman" w:hAnsi="Times New Roman" w:cs="Times New Roman"/>
          <w:sz w:val="24"/>
          <w:szCs w:val="24"/>
        </w:rPr>
        <w:t>;</w:t>
      </w:r>
    </w:p>
    <w:p w14:paraId="307BAFF8" w14:textId="7339DEB9"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w:t>
      </w:r>
      <w:r w:rsidRPr="00E07010">
        <w:rPr>
          <w:rFonts w:ascii="Times New Roman" w:hAnsi="Times New Roman" w:cs="Times New Roman"/>
          <w:spacing w:val="19"/>
          <w:sz w:val="24"/>
          <w:szCs w:val="24"/>
        </w:rPr>
        <w:t xml:space="preserve"> </w:t>
      </w:r>
      <w:r w:rsidRPr="00E07010">
        <w:rPr>
          <w:rFonts w:ascii="Times New Roman" w:hAnsi="Times New Roman" w:cs="Times New Roman"/>
          <w:sz w:val="24"/>
          <w:szCs w:val="24"/>
        </w:rPr>
        <w:t>Daerah</w:t>
      </w:r>
      <w:r w:rsidRPr="00E07010">
        <w:rPr>
          <w:rFonts w:ascii="Times New Roman" w:hAnsi="Times New Roman" w:cs="Times New Roman"/>
          <w:spacing w:val="19"/>
          <w:sz w:val="24"/>
          <w:szCs w:val="24"/>
        </w:rPr>
        <w:t xml:space="preserve"> </w:t>
      </w:r>
      <w:r w:rsidRPr="00E07010">
        <w:rPr>
          <w:rFonts w:ascii="Times New Roman" w:hAnsi="Times New Roman" w:cs="Times New Roman"/>
          <w:spacing w:val="2"/>
          <w:sz w:val="24"/>
          <w:szCs w:val="24"/>
        </w:rPr>
        <w:t>K</w:t>
      </w:r>
      <w:r w:rsidRPr="00E07010">
        <w:rPr>
          <w:rFonts w:ascii="Times New Roman" w:hAnsi="Times New Roman" w:cs="Times New Roman"/>
          <w:sz w:val="24"/>
          <w:szCs w:val="24"/>
        </w:rPr>
        <w:t>ota</w:t>
      </w:r>
      <w:r w:rsidRPr="00E07010">
        <w:rPr>
          <w:rFonts w:ascii="Times New Roman" w:hAnsi="Times New Roman" w:cs="Times New Roman"/>
          <w:spacing w:val="19"/>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asikmalayaN</w:t>
      </w:r>
      <w:r w:rsidRPr="00E07010">
        <w:rPr>
          <w:rFonts w:ascii="Times New Roman" w:hAnsi="Times New Roman" w:cs="Times New Roman"/>
          <w:spacing w:val="2"/>
          <w:sz w:val="24"/>
          <w:szCs w:val="24"/>
        </w:rPr>
        <w:t>o</w:t>
      </w:r>
      <w:r w:rsidRPr="00E07010">
        <w:rPr>
          <w:rFonts w:ascii="Times New Roman" w:hAnsi="Times New Roman" w:cs="Times New Roman"/>
          <w:sz w:val="24"/>
          <w:szCs w:val="24"/>
        </w:rPr>
        <w:t>mor</w:t>
      </w:r>
      <w:r w:rsidRPr="00E07010">
        <w:rPr>
          <w:rFonts w:ascii="Times New Roman" w:hAnsi="Times New Roman" w:cs="Times New Roman"/>
          <w:spacing w:val="19"/>
          <w:sz w:val="24"/>
          <w:szCs w:val="24"/>
        </w:rPr>
        <w:t xml:space="preserve"> </w:t>
      </w:r>
      <w:r w:rsidRPr="00E07010">
        <w:rPr>
          <w:rFonts w:ascii="Times New Roman" w:hAnsi="Times New Roman" w:cs="Times New Roman"/>
          <w:sz w:val="24"/>
          <w:szCs w:val="24"/>
        </w:rPr>
        <w:t>4</w:t>
      </w:r>
      <w:r w:rsidRPr="00E07010">
        <w:rPr>
          <w:rFonts w:ascii="Times New Roman" w:hAnsi="Times New Roman" w:cs="Times New Roman"/>
          <w:spacing w:val="22"/>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w:t>
      </w:r>
      <w:r w:rsidRPr="00E07010">
        <w:rPr>
          <w:rFonts w:ascii="Times New Roman" w:hAnsi="Times New Roman" w:cs="Times New Roman"/>
          <w:spacing w:val="19"/>
          <w:sz w:val="24"/>
          <w:szCs w:val="24"/>
        </w:rPr>
        <w:t xml:space="preserve"> </w:t>
      </w:r>
      <w:r w:rsidRPr="00E07010">
        <w:rPr>
          <w:rFonts w:ascii="Times New Roman" w:hAnsi="Times New Roman" w:cs="Times New Roman"/>
          <w:sz w:val="24"/>
          <w:szCs w:val="24"/>
        </w:rPr>
        <w:t>2012</w:t>
      </w:r>
      <w:r w:rsidRPr="00E07010">
        <w:rPr>
          <w:rFonts w:ascii="Times New Roman" w:hAnsi="Times New Roman" w:cs="Times New Roman"/>
          <w:spacing w:val="19"/>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entangRencana</w:t>
      </w:r>
      <w:r w:rsidRPr="00E07010">
        <w:rPr>
          <w:rFonts w:ascii="Times New Roman" w:hAnsi="Times New Roman" w:cs="Times New Roman"/>
          <w:spacing w:val="-2"/>
          <w:sz w:val="24"/>
          <w:szCs w:val="24"/>
        </w:rPr>
        <w:t xml:space="preserve"> T</w:t>
      </w:r>
      <w:r w:rsidRPr="00E07010">
        <w:rPr>
          <w:rFonts w:ascii="Times New Roman" w:hAnsi="Times New Roman" w:cs="Times New Roman"/>
          <w:sz w:val="24"/>
          <w:szCs w:val="24"/>
        </w:rPr>
        <w:t>ata Ruang Wilayah</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 xml:space="preserve">Kota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asikmalay</w:t>
      </w:r>
      <w:r w:rsidRPr="00E07010">
        <w:rPr>
          <w:rFonts w:ascii="Times New Roman" w:hAnsi="Times New Roman" w:cs="Times New Roman"/>
          <w:spacing w:val="2"/>
          <w:sz w:val="24"/>
          <w:szCs w:val="24"/>
        </w:rPr>
        <w:t>a</w:t>
      </w:r>
      <w:r w:rsidRPr="00E07010">
        <w:rPr>
          <w:rFonts w:ascii="Times New Roman" w:hAnsi="Times New Roman" w:cs="Times New Roman"/>
          <w:spacing w:val="-2"/>
          <w:sz w:val="24"/>
          <w:szCs w:val="24"/>
        </w:rPr>
        <w:t>T</w:t>
      </w:r>
      <w:r w:rsidRPr="00E07010">
        <w:rPr>
          <w:rFonts w:ascii="Times New Roman" w:hAnsi="Times New Roman" w:cs="Times New Roman"/>
          <w:spacing w:val="2"/>
          <w:sz w:val="24"/>
          <w:szCs w:val="24"/>
        </w:rPr>
        <w:t>a</w:t>
      </w:r>
      <w:r w:rsidRPr="00E07010">
        <w:rPr>
          <w:rFonts w:ascii="Times New Roman" w:hAnsi="Times New Roman" w:cs="Times New Roman"/>
          <w:sz w:val="24"/>
          <w:szCs w:val="24"/>
        </w:rPr>
        <w:t>hun 201</w:t>
      </w:r>
      <w:r w:rsidRPr="00E07010">
        <w:rPr>
          <w:rFonts w:ascii="Times New Roman" w:hAnsi="Times New Roman" w:cs="Times New Roman"/>
          <w:spacing w:val="2"/>
          <w:sz w:val="24"/>
          <w:szCs w:val="24"/>
        </w:rPr>
        <w:t>1</w:t>
      </w:r>
      <w:r w:rsidRPr="00E07010">
        <w:rPr>
          <w:rFonts w:ascii="Times New Roman" w:hAnsi="Times New Roman" w:cs="Times New Roman"/>
          <w:spacing w:val="1"/>
          <w:sz w:val="24"/>
          <w:szCs w:val="24"/>
        </w:rPr>
        <w:t>-</w:t>
      </w:r>
      <w:r w:rsidRPr="00E07010">
        <w:rPr>
          <w:rFonts w:ascii="Times New Roman" w:hAnsi="Times New Roman" w:cs="Times New Roman"/>
          <w:sz w:val="24"/>
          <w:szCs w:val="24"/>
        </w:rPr>
        <w:t>2031;</w:t>
      </w:r>
    </w:p>
    <w:p w14:paraId="0E225778" w14:textId="673E09BA"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w:t>
      </w:r>
      <w:r w:rsidRPr="00E07010">
        <w:rPr>
          <w:rFonts w:ascii="Times New Roman" w:hAnsi="Times New Roman" w:cs="Times New Roman"/>
          <w:spacing w:val="19"/>
          <w:sz w:val="24"/>
          <w:szCs w:val="24"/>
        </w:rPr>
        <w:t xml:space="preserve"> </w:t>
      </w:r>
      <w:r w:rsidRPr="00E07010">
        <w:rPr>
          <w:rFonts w:ascii="Times New Roman" w:hAnsi="Times New Roman" w:cs="Times New Roman"/>
          <w:sz w:val="24"/>
          <w:szCs w:val="24"/>
        </w:rPr>
        <w:t>Daerah</w:t>
      </w:r>
      <w:r w:rsidRPr="00E07010">
        <w:rPr>
          <w:rFonts w:ascii="Times New Roman" w:hAnsi="Times New Roman" w:cs="Times New Roman"/>
          <w:spacing w:val="19"/>
          <w:sz w:val="24"/>
          <w:szCs w:val="24"/>
        </w:rPr>
        <w:t xml:space="preserve"> </w:t>
      </w:r>
      <w:r w:rsidRPr="00E07010">
        <w:rPr>
          <w:rFonts w:ascii="Times New Roman" w:hAnsi="Times New Roman" w:cs="Times New Roman"/>
          <w:spacing w:val="2"/>
          <w:sz w:val="24"/>
          <w:szCs w:val="24"/>
        </w:rPr>
        <w:t>K</w:t>
      </w:r>
      <w:r w:rsidRPr="00E07010">
        <w:rPr>
          <w:rFonts w:ascii="Times New Roman" w:hAnsi="Times New Roman" w:cs="Times New Roman"/>
          <w:sz w:val="24"/>
          <w:szCs w:val="24"/>
        </w:rPr>
        <w:t>ota</w:t>
      </w:r>
      <w:r w:rsidRPr="00E07010">
        <w:rPr>
          <w:rFonts w:ascii="Times New Roman" w:hAnsi="Times New Roman" w:cs="Times New Roman"/>
          <w:spacing w:val="19"/>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asikmalayaN</w:t>
      </w:r>
      <w:r w:rsidRPr="00E07010">
        <w:rPr>
          <w:rFonts w:ascii="Times New Roman" w:hAnsi="Times New Roman" w:cs="Times New Roman"/>
          <w:spacing w:val="2"/>
          <w:sz w:val="24"/>
          <w:szCs w:val="24"/>
        </w:rPr>
        <w:t>o</w:t>
      </w:r>
      <w:r w:rsidRPr="00E07010">
        <w:rPr>
          <w:rFonts w:ascii="Times New Roman" w:hAnsi="Times New Roman" w:cs="Times New Roman"/>
          <w:sz w:val="24"/>
          <w:szCs w:val="24"/>
        </w:rPr>
        <w:t>mor</w:t>
      </w:r>
      <w:r w:rsidRPr="00E07010">
        <w:rPr>
          <w:rFonts w:ascii="Times New Roman" w:hAnsi="Times New Roman" w:cs="Times New Roman"/>
          <w:spacing w:val="19"/>
          <w:sz w:val="24"/>
          <w:szCs w:val="24"/>
        </w:rPr>
        <w:t xml:space="preserve"> </w:t>
      </w:r>
      <w:r w:rsidRPr="00E07010">
        <w:rPr>
          <w:rFonts w:ascii="Times New Roman" w:hAnsi="Times New Roman" w:cs="Times New Roman"/>
          <w:sz w:val="24"/>
          <w:szCs w:val="24"/>
        </w:rPr>
        <w:t>2</w:t>
      </w:r>
      <w:r w:rsidRPr="00E07010">
        <w:rPr>
          <w:rFonts w:ascii="Times New Roman" w:hAnsi="Times New Roman" w:cs="Times New Roman"/>
          <w:spacing w:val="22"/>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w:t>
      </w:r>
      <w:r w:rsidRPr="00E07010">
        <w:rPr>
          <w:rFonts w:ascii="Times New Roman" w:hAnsi="Times New Roman" w:cs="Times New Roman"/>
          <w:spacing w:val="19"/>
          <w:sz w:val="24"/>
          <w:szCs w:val="24"/>
        </w:rPr>
        <w:t xml:space="preserve"> </w:t>
      </w:r>
      <w:r w:rsidRPr="00E07010">
        <w:rPr>
          <w:rFonts w:ascii="Times New Roman" w:hAnsi="Times New Roman" w:cs="Times New Roman"/>
          <w:sz w:val="24"/>
          <w:szCs w:val="24"/>
        </w:rPr>
        <w:t>2013</w:t>
      </w:r>
      <w:r w:rsidRPr="00E07010">
        <w:rPr>
          <w:rFonts w:ascii="Times New Roman" w:hAnsi="Times New Roman" w:cs="Times New Roman"/>
          <w:spacing w:val="19"/>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entangRencana Pembangunan </w:t>
      </w:r>
      <w:r w:rsidRPr="00E07010">
        <w:rPr>
          <w:rFonts w:ascii="Times New Roman" w:hAnsi="Times New Roman" w:cs="Times New Roman"/>
          <w:spacing w:val="12"/>
          <w:sz w:val="24"/>
          <w:szCs w:val="24"/>
        </w:rPr>
        <w:t xml:space="preserve"> </w:t>
      </w:r>
      <w:r w:rsidRPr="00E07010">
        <w:rPr>
          <w:rFonts w:ascii="Times New Roman" w:hAnsi="Times New Roman" w:cs="Times New Roman"/>
          <w:sz w:val="24"/>
          <w:szCs w:val="24"/>
        </w:rPr>
        <w:t xml:space="preserve">JangkaMenengah </w:t>
      </w:r>
      <w:r w:rsidRPr="00E07010">
        <w:rPr>
          <w:rFonts w:ascii="Times New Roman" w:hAnsi="Times New Roman" w:cs="Times New Roman"/>
          <w:spacing w:val="12"/>
          <w:sz w:val="24"/>
          <w:szCs w:val="24"/>
        </w:rPr>
        <w:t xml:space="preserve"> </w:t>
      </w:r>
      <w:r w:rsidRPr="00E07010">
        <w:rPr>
          <w:rFonts w:ascii="Times New Roman" w:hAnsi="Times New Roman" w:cs="Times New Roman"/>
          <w:sz w:val="24"/>
          <w:szCs w:val="24"/>
        </w:rPr>
        <w:t xml:space="preserve">Daerah </w:t>
      </w:r>
      <w:r w:rsidRPr="00E07010">
        <w:rPr>
          <w:rFonts w:ascii="Times New Roman" w:hAnsi="Times New Roman" w:cs="Times New Roman"/>
          <w:spacing w:val="12"/>
          <w:sz w:val="24"/>
          <w:szCs w:val="24"/>
        </w:rPr>
        <w:t xml:space="preserve"> </w:t>
      </w:r>
      <w:r w:rsidRPr="00E07010">
        <w:rPr>
          <w:rFonts w:ascii="Times New Roman" w:hAnsi="Times New Roman" w:cs="Times New Roman"/>
          <w:sz w:val="24"/>
          <w:szCs w:val="24"/>
        </w:rPr>
        <w:t xml:space="preserve">Kota </w:t>
      </w:r>
      <w:r w:rsidRPr="00E07010">
        <w:rPr>
          <w:rFonts w:ascii="Times New Roman" w:hAnsi="Times New Roman" w:cs="Times New Roman"/>
          <w:spacing w:val="12"/>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asikmala</w:t>
      </w:r>
      <w:r w:rsidRPr="00E07010">
        <w:rPr>
          <w:rFonts w:ascii="Times New Roman" w:hAnsi="Times New Roman" w:cs="Times New Roman"/>
          <w:spacing w:val="2"/>
          <w:sz w:val="24"/>
          <w:szCs w:val="24"/>
        </w:rPr>
        <w:t>y</w:t>
      </w:r>
      <w:r w:rsidRPr="00E07010">
        <w:rPr>
          <w:rFonts w:ascii="Times New Roman" w:hAnsi="Times New Roman" w:cs="Times New Roman"/>
          <w:sz w:val="24"/>
          <w:szCs w:val="24"/>
        </w:rPr>
        <w:t>a</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ahun </w:t>
      </w:r>
      <w:r w:rsidRPr="00E07010">
        <w:rPr>
          <w:rFonts w:ascii="Times New Roman" w:hAnsi="Times New Roman" w:cs="Times New Roman"/>
          <w:spacing w:val="12"/>
          <w:sz w:val="24"/>
          <w:szCs w:val="24"/>
        </w:rPr>
        <w:t xml:space="preserve"> </w:t>
      </w:r>
      <w:r w:rsidRPr="00E07010">
        <w:rPr>
          <w:rFonts w:ascii="Times New Roman" w:hAnsi="Times New Roman" w:cs="Times New Roman"/>
          <w:sz w:val="24"/>
          <w:szCs w:val="24"/>
        </w:rPr>
        <w:t>201</w:t>
      </w:r>
      <w:r w:rsidRPr="00E07010">
        <w:rPr>
          <w:rFonts w:ascii="Times New Roman" w:hAnsi="Times New Roman" w:cs="Times New Roman"/>
          <w:spacing w:val="3"/>
          <w:sz w:val="24"/>
          <w:szCs w:val="24"/>
        </w:rPr>
        <w:t>3</w:t>
      </w:r>
      <w:r w:rsidRPr="00E07010">
        <w:rPr>
          <w:rFonts w:ascii="Times New Roman" w:hAnsi="Times New Roman" w:cs="Times New Roman"/>
          <w:sz w:val="24"/>
          <w:szCs w:val="24"/>
        </w:rPr>
        <w:t>-</w:t>
      </w:r>
      <w:r w:rsidRPr="00E07010">
        <w:rPr>
          <w:rFonts w:ascii="Times New Roman" w:hAnsi="Times New Roman" w:cs="Times New Roman"/>
          <w:sz w:val="24"/>
          <w:szCs w:val="24"/>
          <w:lang w:val="en-US"/>
        </w:rPr>
        <w:t>2017;</w:t>
      </w:r>
    </w:p>
    <w:p w14:paraId="462A7E59" w14:textId="40AB6252"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 Mente</w:t>
      </w:r>
      <w:r w:rsidRPr="00E07010">
        <w:rPr>
          <w:rFonts w:ascii="Times New Roman" w:hAnsi="Times New Roman" w:cs="Times New Roman"/>
          <w:spacing w:val="1"/>
          <w:sz w:val="24"/>
          <w:szCs w:val="24"/>
        </w:rPr>
        <w:t>r</w:t>
      </w:r>
      <w:r w:rsidRPr="00E07010">
        <w:rPr>
          <w:rFonts w:ascii="Times New Roman" w:hAnsi="Times New Roman" w:cs="Times New Roman"/>
          <w:sz w:val="24"/>
          <w:szCs w:val="24"/>
        </w:rPr>
        <w:t xml:space="preserve">i  Pendayagunaan Aparatur Negara danReformasi Birokrasi Republik </w:t>
      </w:r>
      <w:r w:rsidRPr="00E07010">
        <w:rPr>
          <w:rFonts w:ascii="Times New Roman" w:hAnsi="Times New Roman" w:cs="Times New Roman"/>
          <w:spacing w:val="2"/>
          <w:sz w:val="24"/>
          <w:szCs w:val="24"/>
        </w:rPr>
        <w:t>I</w:t>
      </w:r>
      <w:r w:rsidRPr="00E07010">
        <w:rPr>
          <w:rFonts w:ascii="Times New Roman" w:hAnsi="Times New Roman" w:cs="Times New Roman"/>
          <w:sz w:val="24"/>
          <w:szCs w:val="24"/>
        </w:rPr>
        <w:t>ndo</w:t>
      </w:r>
      <w:r w:rsidRPr="00E07010">
        <w:rPr>
          <w:rFonts w:ascii="Times New Roman" w:hAnsi="Times New Roman" w:cs="Times New Roman"/>
          <w:spacing w:val="-3"/>
          <w:sz w:val="24"/>
          <w:szCs w:val="24"/>
        </w:rPr>
        <w:t>n</w:t>
      </w:r>
      <w:r w:rsidRPr="00E07010">
        <w:rPr>
          <w:rFonts w:ascii="Times New Roman" w:hAnsi="Times New Roman" w:cs="Times New Roman"/>
          <w:sz w:val="24"/>
          <w:szCs w:val="24"/>
        </w:rPr>
        <w:t xml:space="preserve">esia Nomor 53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ahun 2014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entang Petunju</w:t>
      </w:r>
      <w:r w:rsidRPr="00E07010">
        <w:rPr>
          <w:rFonts w:ascii="Times New Roman" w:hAnsi="Times New Roman" w:cs="Times New Roman"/>
          <w:spacing w:val="2"/>
          <w:sz w:val="24"/>
          <w:szCs w:val="24"/>
        </w:rPr>
        <w:t xml:space="preserve">k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e</w:t>
      </w:r>
      <w:r w:rsidRPr="00E07010">
        <w:rPr>
          <w:rFonts w:ascii="Times New Roman" w:hAnsi="Times New Roman" w:cs="Times New Roman"/>
          <w:spacing w:val="2"/>
          <w:sz w:val="24"/>
          <w:szCs w:val="24"/>
        </w:rPr>
        <w:t>k</w:t>
      </w:r>
      <w:r w:rsidRPr="00E07010">
        <w:rPr>
          <w:rFonts w:ascii="Times New Roman" w:hAnsi="Times New Roman" w:cs="Times New Roman"/>
          <w:sz w:val="24"/>
          <w:szCs w:val="24"/>
        </w:rPr>
        <w:t xml:space="preserve">nis </w:t>
      </w:r>
      <w:r w:rsidRPr="00E07010">
        <w:rPr>
          <w:rFonts w:ascii="Times New Roman" w:hAnsi="Times New Roman" w:cs="Times New Roman"/>
          <w:sz w:val="24"/>
          <w:szCs w:val="24"/>
        </w:rPr>
        <w:lastRenderedPageBreak/>
        <w:t xml:space="preserve">Perjanjian Kinerja, Pelaporan Kinerja Dan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ata Cara Review Atas Laporan Kinerja </w:t>
      </w:r>
      <w:r w:rsidRPr="00E07010">
        <w:rPr>
          <w:rFonts w:ascii="Times New Roman" w:hAnsi="Times New Roman" w:cs="Times New Roman"/>
          <w:spacing w:val="2"/>
          <w:sz w:val="24"/>
          <w:szCs w:val="24"/>
        </w:rPr>
        <w:t>I</w:t>
      </w:r>
      <w:r w:rsidRPr="00E07010">
        <w:rPr>
          <w:rFonts w:ascii="Times New Roman" w:hAnsi="Times New Roman" w:cs="Times New Roman"/>
          <w:sz w:val="24"/>
          <w:szCs w:val="24"/>
        </w:rPr>
        <w:t>nstansi Pem</w:t>
      </w:r>
      <w:r w:rsidRPr="00E07010">
        <w:rPr>
          <w:rFonts w:ascii="Times New Roman" w:hAnsi="Times New Roman" w:cs="Times New Roman"/>
          <w:spacing w:val="-2"/>
          <w:sz w:val="24"/>
          <w:szCs w:val="24"/>
        </w:rPr>
        <w:t>e</w:t>
      </w:r>
      <w:r w:rsidRPr="00E07010">
        <w:rPr>
          <w:rFonts w:ascii="Times New Roman" w:hAnsi="Times New Roman" w:cs="Times New Roman"/>
          <w:sz w:val="24"/>
          <w:szCs w:val="24"/>
        </w:rPr>
        <w:t xml:space="preserve">rintah Dengan Rahmat </w:t>
      </w:r>
      <w:r w:rsidRPr="00E07010">
        <w:rPr>
          <w:rFonts w:ascii="Times New Roman" w:hAnsi="Times New Roman" w:cs="Times New Roman"/>
          <w:spacing w:val="-3"/>
          <w:sz w:val="24"/>
          <w:szCs w:val="24"/>
        </w:rPr>
        <w:t>T</w:t>
      </w:r>
      <w:r w:rsidRPr="00E07010">
        <w:rPr>
          <w:rFonts w:ascii="Times New Roman" w:hAnsi="Times New Roman" w:cs="Times New Roman"/>
          <w:sz w:val="24"/>
          <w:szCs w:val="24"/>
        </w:rPr>
        <w:t>uhan Yang Maha Esa;</w:t>
      </w:r>
    </w:p>
    <w:p w14:paraId="09E7BADC" w14:textId="7185203D"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 xml:space="preserve">Peraturan Daerah Kota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asikmalaya Nomor 7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 2016 tentang Pembentukan dan Susunan Perangkat Daerah;</w:t>
      </w:r>
    </w:p>
    <w:p w14:paraId="1B32C57D" w14:textId="4A40403D"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 xml:space="preserve">Peraturan Walikota Tasikmalaya Nomor  2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ahun </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 xml:space="preserve">2010 </w:t>
      </w:r>
      <w:r w:rsidRPr="00E07010">
        <w:rPr>
          <w:rFonts w:ascii="Times New Roman" w:hAnsi="Times New Roman" w:cs="Times New Roman"/>
          <w:spacing w:val="3"/>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en</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ang</w:t>
      </w:r>
      <w:r w:rsidRPr="00E07010">
        <w:rPr>
          <w:rFonts w:ascii="Times New Roman" w:hAnsi="Times New Roman" w:cs="Times New Roman"/>
          <w:spacing w:val="77"/>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ata </w:t>
      </w:r>
      <w:r w:rsidRPr="00E07010">
        <w:rPr>
          <w:rFonts w:ascii="Times New Roman" w:hAnsi="Times New Roman" w:cs="Times New Roman"/>
          <w:spacing w:val="2"/>
          <w:sz w:val="24"/>
          <w:szCs w:val="24"/>
        </w:rPr>
        <w:t xml:space="preserve"> </w:t>
      </w:r>
      <w:r w:rsidRPr="00E07010">
        <w:rPr>
          <w:rFonts w:ascii="Times New Roman" w:hAnsi="Times New Roman" w:cs="Times New Roman"/>
          <w:sz w:val="24"/>
          <w:szCs w:val="24"/>
        </w:rPr>
        <w:t xml:space="preserve">Cara dan </w:t>
      </w:r>
      <w:r w:rsidRPr="00E07010">
        <w:rPr>
          <w:rFonts w:ascii="Times New Roman" w:hAnsi="Times New Roman" w:cs="Times New Roman"/>
          <w:spacing w:val="-3"/>
          <w:sz w:val="24"/>
          <w:szCs w:val="24"/>
        </w:rPr>
        <w:t>T</w:t>
      </w:r>
      <w:r w:rsidRPr="00E07010">
        <w:rPr>
          <w:rFonts w:ascii="Times New Roman" w:hAnsi="Times New Roman" w:cs="Times New Roman"/>
          <w:sz w:val="24"/>
          <w:szCs w:val="24"/>
        </w:rPr>
        <w:t>eknis Pelaksan</w:t>
      </w:r>
      <w:r w:rsidRPr="00E07010">
        <w:rPr>
          <w:rFonts w:ascii="Times New Roman" w:hAnsi="Times New Roman" w:cs="Times New Roman"/>
          <w:spacing w:val="2"/>
          <w:sz w:val="24"/>
          <w:szCs w:val="24"/>
        </w:rPr>
        <w:t>a</w:t>
      </w:r>
      <w:r w:rsidRPr="00E07010">
        <w:rPr>
          <w:rFonts w:ascii="Times New Roman" w:hAnsi="Times New Roman" w:cs="Times New Roman"/>
          <w:sz w:val="24"/>
          <w:szCs w:val="24"/>
        </w:rPr>
        <w:t>an Musyawarah Perencanaan Pembangunan;</w:t>
      </w:r>
    </w:p>
    <w:p w14:paraId="1DED48A4" w14:textId="3293EE65"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 xml:space="preserve">Peraturan Walikota Tasikmalaya Nomor </w:t>
      </w:r>
      <w:r w:rsidRPr="00E07010">
        <w:rPr>
          <w:rFonts w:ascii="Times New Roman" w:hAnsi="Times New Roman" w:cs="Times New Roman"/>
          <w:spacing w:val="18"/>
          <w:sz w:val="24"/>
          <w:szCs w:val="24"/>
        </w:rPr>
        <w:t xml:space="preserve"> </w:t>
      </w:r>
      <w:r w:rsidRPr="00E07010">
        <w:rPr>
          <w:rFonts w:ascii="Times New Roman" w:hAnsi="Times New Roman" w:cs="Times New Roman"/>
          <w:sz w:val="24"/>
          <w:szCs w:val="24"/>
        </w:rPr>
        <w:t xml:space="preserve">40 </w:t>
      </w:r>
      <w:r w:rsidRPr="00E07010">
        <w:rPr>
          <w:rFonts w:ascii="Times New Roman" w:hAnsi="Times New Roman" w:cs="Times New Roman"/>
          <w:spacing w:val="17"/>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ahun </w:t>
      </w:r>
      <w:r w:rsidRPr="00E07010">
        <w:rPr>
          <w:rFonts w:ascii="Times New Roman" w:hAnsi="Times New Roman" w:cs="Times New Roman"/>
          <w:spacing w:val="17"/>
          <w:sz w:val="24"/>
          <w:szCs w:val="24"/>
        </w:rPr>
        <w:t xml:space="preserve"> </w:t>
      </w:r>
      <w:r w:rsidRPr="00E07010">
        <w:rPr>
          <w:rFonts w:ascii="Times New Roman" w:hAnsi="Times New Roman" w:cs="Times New Roman"/>
          <w:sz w:val="24"/>
          <w:szCs w:val="24"/>
        </w:rPr>
        <w:t xml:space="preserve">2016 </w:t>
      </w:r>
      <w:r w:rsidRPr="00E07010">
        <w:rPr>
          <w:rFonts w:ascii="Times New Roman" w:hAnsi="Times New Roman" w:cs="Times New Roman"/>
          <w:spacing w:val="17"/>
          <w:sz w:val="24"/>
          <w:szCs w:val="24"/>
        </w:rPr>
        <w:t xml:space="preserve"> </w:t>
      </w:r>
      <w:r w:rsidRPr="00E07010">
        <w:rPr>
          <w:rFonts w:ascii="Times New Roman" w:hAnsi="Times New Roman" w:cs="Times New Roman"/>
          <w:sz w:val="24"/>
          <w:szCs w:val="24"/>
        </w:rPr>
        <w:t>te</w:t>
      </w:r>
      <w:r w:rsidRPr="00E07010">
        <w:rPr>
          <w:rFonts w:ascii="Times New Roman" w:hAnsi="Times New Roman" w:cs="Times New Roman"/>
          <w:spacing w:val="2"/>
          <w:sz w:val="24"/>
          <w:szCs w:val="24"/>
        </w:rPr>
        <w:t>n</w:t>
      </w:r>
      <w:r w:rsidRPr="00E07010">
        <w:rPr>
          <w:rFonts w:ascii="Times New Roman" w:hAnsi="Times New Roman" w:cs="Times New Roman"/>
          <w:sz w:val="24"/>
          <w:szCs w:val="24"/>
        </w:rPr>
        <w:t xml:space="preserve">tang </w:t>
      </w:r>
      <w:r w:rsidRPr="00E07010">
        <w:rPr>
          <w:rFonts w:ascii="Times New Roman" w:hAnsi="Times New Roman" w:cs="Times New Roman"/>
          <w:spacing w:val="17"/>
          <w:sz w:val="24"/>
          <w:szCs w:val="24"/>
        </w:rPr>
        <w:t xml:space="preserve"> </w:t>
      </w:r>
      <w:r w:rsidRPr="00E07010">
        <w:rPr>
          <w:rFonts w:ascii="Times New Roman" w:hAnsi="Times New Roman" w:cs="Times New Roman"/>
          <w:sz w:val="24"/>
          <w:szCs w:val="24"/>
        </w:rPr>
        <w:t>Susunan Organisasi,</w:t>
      </w:r>
      <w:r w:rsidRPr="00E07010">
        <w:rPr>
          <w:rFonts w:ascii="Times New Roman" w:hAnsi="Times New Roman" w:cs="Times New Roman"/>
          <w:spacing w:val="1"/>
          <w:sz w:val="24"/>
          <w:szCs w:val="24"/>
        </w:rPr>
        <w:t xml:space="preserve"> </w:t>
      </w:r>
      <w:r w:rsidRPr="00E07010">
        <w:rPr>
          <w:rFonts w:ascii="Times New Roman" w:hAnsi="Times New Roman" w:cs="Times New Roman"/>
          <w:sz w:val="24"/>
          <w:szCs w:val="24"/>
        </w:rPr>
        <w:t xml:space="preserve">Kedudukan,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 xml:space="preserve">ugas Pokok, Fungsi dan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ata Kerja Perangk</w:t>
      </w:r>
      <w:r w:rsidRPr="00E07010">
        <w:rPr>
          <w:rFonts w:ascii="Times New Roman" w:hAnsi="Times New Roman" w:cs="Times New Roman"/>
          <w:spacing w:val="-3"/>
          <w:sz w:val="24"/>
          <w:szCs w:val="24"/>
        </w:rPr>
        <w:t>a</w:t>
      </w:r>
      <w:r w:rsidRPr="00E07010">
        <w:rPr>
          <w:rFonts w:ascii="Times New Roman" w:hAnsi="Times New Roman" w:cs="Times New Roman"/>
          <w:sz w:val="24"/>
          <w:szCs w:val="24"/>
        </w:rPr>
        <w:t>t Daerah;</w:t>
      </w:r>
    </w:p>
    <w:p w14:paraId="702D6318" w14:textId="273A2E7D" w:rsidR="00E07010" w:rsidRPr="00E07010"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 Walikota Tasikmalaya Nomor</w:t>
      </w:r>
      <w:r w:rsidRPr="00E07010">
        <w:rPr>
          <w:rFonts w:ascii="Times New Roman" w:hAnsi="Times New Roman" w:cs="Times New Roman"/>
          <w:spacing w:val="6"/>
          <w:sz w:val="24"/>
          <w:szCs w:val="24"/>
        </w:rPr>
        <w:t xml:space="preserve"> </w:t>
      </w:r>
      <w:r w:rsidRPr="00E07010">
        <w:rPr>
          <w:rFonts w:ascii="Times New Roman" w:hAnsi="Times New Roman" w:cs="Times New Roman"/>
          <w:sz w:val="24"/>
          <w:szCs w:val="24"/>
        </w:rPr>
        <w:t>55</w:t>
      </w:r>
      <w:r w:rsidRPr="00E07010">
        <w:rPr>
          <w:rFonts w:ascii="Times New Roman" w:hAnsi="Times New Roman" w:cs="Times New Roman"/>
          <w:spacing w:val="5"/>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ahun</w:t>
      </w:r>
      <w:r w:rsidRPr="00E07010">
        <w:rPr>
          <w:rFonts w:ascii="Times New Roman" w:hAnsi="Times New Roman" w:cs="Times New Roman"/>
          <w:spacing w:val="7"/>
          <w:sz w:val="24"/>
          <w:szCs w:val="24"/>
        </w:rPr>
        <w:t xml:space="preserve"> </w:t>
      </w:r>
      <w:r w:rsidRPr="00E07010">
        <w:rPr>
          <w:rFonts w:ascii="Times New Roman" w:hAnsi="Times New Roman" w:cs="Times New Roman"/>
          <w:sz w:val="24"/>
          <w:szCs w:val="24"/>
        </w:rPr>
        <w:t>2016</w:t>
      </w:r>
      <w:r w:rsidRPr="00E07010">
        <w:rPr>
          <w:rFonts w:ascii="Times New Roman" w:hAnsi="Times New Roman" w:cs="Times New Roman"/>
          <w:spacing w:val="5"/>
          <w:sz w:val="24"/>
          <w:szCs w:val="24"/>
        </w:rPr>
        <w:t xml:space="preserve"> </w:t>
      </w:r>
      <w:r w:rsidRPr="00E07010">
        <w:rPr>
          <w:rFonts w:ascii="Times New Roman" w:hAnsi="Times New Roman" w:cs="Times New Roman"/>
          <w:sz w:val="24"/>
          <w:szCs w:val="24"/>
        </w:rPr>
        <w:t>tent</w:t>
      </w:r>
      <w:r w:rsidRPr="00E07010">
        <w:rPr>
          <w:rFonts w:ascii="Times New Roman" w:hAnsi="Times New Roman" w:cs="Times New Roman"/>
          <w:spacing w:val="2"/>
          <w:sz w:val="24"/>
          <w:szCs w:val="24"/>
        </w:rPr>
        <w:t>a</w:t>
      </w:r>
      <w:r w:rsidRPr="00E07010">
        <w:rPr>
          <w:rFonts w:ascii="Times New Roman" w:hAnsi="Times New Roman" w:cs="Times New Roman"/>
          <w:sz w:val="24"/>
          <w:szCs w:val="24"/>
        </w:rPr>
        <w:t>ng</w:t>
      </w:r>
      <w:r w:rsidRPr="00E07010">
        <w:rPr>
          <w:rFonts w:ascii="Times New Roman" w:hAnsi="Times New Roman" w:cs="Times New Roman"/>
          <w:spacing w:val="5"/>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ugas</w:t>
      </w:r>
      <w:r w:rsidRPr="00E07010">
        <w:rPr>
          <w:rFonts w:ascii="Times New Roman" w:hAnsi="Times New Roman" w:cs="Times New Roman"/>
          <w:spacing w:val="9"/>
          <w:sz w:val="24"/>
          <w:szCs w:val="24"/>
        </w:rPr>
        <w:t xml:space="preserve"> </w:t>
      </w:r>
      <w:r w:rsidRPr="00E07010">
        <w:rPr>
          <w:rFonts w:ascii="Times New Roman" w:hAnsi="Times New Roman" w:cs="Times New Roman"/>
          <w:sz w:val="24"/>
          <w:szCs w:val="24"/>
        </w:rPr>
        <w:t>Pokok dan</w:t>
      </w:r>
      <w:r w:rsidRPr="00E07010">
        <w:rPr>
          <w:rFonts w:ascii="Times New Roman" w:hAnsi="Times New Roman" w:cs="Times New Roman"/>
          <w:spacing w:val="1"/>
          <w:sz w:val="24"/>
          <w:szCs w:val="24"/>
        </w:rPr>
        <w:t xml:space="preserve"> </w:t>
      </w:r>
      <w:r w:rsidRPr="00E07010">
        <w:rPr>
          <w:rFonts w:ascii="Times New Roman" w:hAnsi="Times New Roman" w:cs="Times New Roman"/>
          <w:sz w:val="24"/>
          <w:szCs w:val="24"/>
        </w:rPr>
        <w:t>Rincian</w:t>
      </w:r>
      <w:r w:rsidRPr="00E07010">
        <w:rPr>
          <w:rFonts w:ascii="Times New Roman" w:hAnsi="Times New Roman" w:cs="Times New Roman"/>
          <w:spacing w:val="3"/>
          <w:sz w:val="24"/>
          <w:szCs w:val="24"/>
        </w:rPr>
        <w:t xml:space="preserve">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ugas</w:t>
      </w:r>
      <w:r w:rsidRPr="00E07010">
        <w:rPr>
          <w:rFonts w:ascii="Times New Roman" w:hAnsi="Times New Roman" w:cs="Times New Roman"/>
          <w:spacing w:val="3"/>
          <w:sz w:val="24"/>
          <w:szCs w:val="24"/>
        </w:rPr>
        <w:t xml:space="preserve"> </w:t>
      </w:r>
      <w:r w:rsidRPr="00E07010">
        <w:rPr>
          <w:rFonts w:ascii="Times New Roman" w:hAnsi="Times New Roman" w:cs="Times New Roman"/>
          <w:sz w:val="24"/>
          <w:szCs w:val="24"/>
        </w:rPr>
        <w:t>Unit</w:t>
      </w:r>
      <w:r w:rsidRPr="00E07010">
        <w:rPr>
          <w:rFonts w:ascii="Times New Roman" w:hAnsi="Times New Roman" w:cs="Times New Roman"/>
          <w:spacing w:val="1"/>
          <w:sz w:val="24"/>
          <w:szCs w:val="24"/>
        </w:rPr>
        <w:t xml:space="preserve"> </w:t>
      </w:r>
      <w:r w:rsidRPr="00E07010">
        <w:rPr>
          <w:rFonts w:ascii="Times New Roman" w:hAnsi="Times New Roman" w:cs="Times New Roman"/>
          <w:sz w:val="24"/>
          <w:szCs w:val="24"/>
        </w:rPr>
        <w:t>Dinas</w:t>
      </w:r>
      <w:r w:rsidRPr="00E07010">
        <w:rPr>
          <w:rFonts w:ascii="Times New Roman" w:hAnsi="Times New Roman" w:cs="Times New Roman"/>
          <w:spacing w:val="1"/>
          <w:sz w:val="24"/>
          <w:szCs w:val="24"/>
        </w:rPr>
        <w:t xml:space="preserve"> </w:t>
      </w:r>
      <w:r w:rsidRPr="00E07010">
        <w:rPr>
          <w:rFonts w:ascii="Times New Roman" w:hAnsi="Times New Roman" w:cs="Times New Roman"/>
          <w:sz w:val="24"/>
          <w:szCs w:val="24"/>
        </w:rPr>
        <w:t>Pekerja</w:t>
      </w:r>
      <w:r w:rsidRPr="00E07010">
        <w:rPr>
          <w:rFonts w:ascii="Times New Roman" w:hAnsi="Times New Roman" w:cs="Times New Roman"/>
          <w:spacing w:val="2"/>
          <w:sz w:val="24"/>
          <w:szCs w:val="24"/>
        </w:rPr>
        <w:t>a</w:t>
      </w:r>
      <w:r w:rsidRPr="00E07010">
        <w:rPr>
          <w:rFonts w:ascii="Times New Roman" w:hAnsi="Times New Roman" w:cs="Times New Roman"/>
          <w:sz w:val="24"/>
          <w:szCs w:val="24"/>
        </w:rPr>
        <w:t>n</w:t>
      </w:r>
      <w:r w:rsidRPr="00E07010">
        <w:rPr>
          <w:rFonts w:ascii="Times New Roman" w:hAnsi="Times New Roman" w:cs="Times New Roman"/>
          <w:spacing w:val="1"/>
          <w:sz w:val="24"/>
          <w:szCs w:val="24"/>
        </w:rPr>
        <w:t xml:space="preserve"> </w:t>
      </w:r>
      <w:r w:rsidRPr="00E07010">
        <w:rPr>
          <w:rFonts w:ascii="Times New Roman" w:hAnsi="Times New Roman" w:cs="Times New Roman"/>
          <w:sz w:val="24"/>
          <w:szCs w:val="24"/>
        </w:rPr>
        <w:t>Umum</w:t>
      </w:r>
      <w:r w:rsidRPr="00E07010">
        <w:rPr>
          <w:rFonts w:ascii="Times New Roman" w:hAnsi="Times New Roman" w:cs="Times New Roman"/>
          <w:spacing w:val="1"/>
          <w:sz w:val="24"/>
          <w:szCs w:val="24"/>
        </w:rPr>
        <w:t xml:space="preserve"> </w:t>
      </w:r>
      <w:r w:rsidRPr="00E07010">
        <w:rPr>
          <w:rFonts w:ascii="Times New Roman" w:hAnsi="Times New Roman" w:cs="Times New Roman"/>
          <w:sz w:val="24"/>
          <w:szCs w:val="24"/>
        </w:rPr>
        <w:t>dan</w:t>
      </w:r>
      <w:r w:rsidRPr="00E07010">
        <w:rPr>
          <w:rFonts w:ascii="Times New Roman" w:hAnsi="Times New Roman" w:cs="Times New Roman"/>
          <w:spacing w:val="1"/>
          <w:sz w:val="24"/>
          <w:szCs w:val="24"/>
        </w:rPr>
        <w:t xml:space="preserve"> </w:t>
      </w:r>
      <w:r w:rsidRPr="00E07010">
        <w:rPr>
          <w:rFonts w:ascii="Times New Roman" w:hAnsi="Times New Roman" w:cs="Times New Roman"/>
          <w:sz w:val="24"/>
          <w:szCs w:val="24"/>
        </w:rPr>
        <w:t>Pena</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aan</w:t>
      </w:r>
      <w:r w:rsidRPr="00E07010">
        <w:rPr>
          <w:rFonts w:ascii="Times New Roman" w:hAnsi="Times New Roman" w:cs="Times New Roman"/>
          <w:spacing w:val="1"/>
          <w:sz w:val="24"/>
          <w:szCs w:val="24"/>
        </w:rPr>
        <w:t xml:space="preserve"> </w:t>
      </w:r>
      <w:r w:rsidRPr="00E07010">
        <w:rPr>
          <w:rFonts w:ascii="Times New Roman" w:hAnsi="Times New Roman" w:cs="Times New Roman"/>
          <w:sz w:val="24"/>
          <w:szCs w:val="24"/>
        </w:rPr>
        <w:t xml:space="preserve">Ruang Kota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asikmalay</w:t>
      </w:r>
      <w:r w:rsidRPr="00E07010">
        <w:rPr>
          <w:rFonts w:ascii="Times New Roman" w:hAnsi="Times New Roman" w:cs="Times New Roman"/>
          <w:spacing w:val="1"/>
          <w:sz w:val="24"/>
          <w:szCs w:val="24"/>
        </w:rPr>
        <w:t>a</w:t>
      </w:r>
      <w:r w:rsidRPr="00E07010">
        <w:rPr>
          <w:rFonts w:ascii="Times New Roman" w:hAnsi="Times New Roman" w:cs="Times New Roman"/>
          <w:sz w:val="24"/>
          <w:szCs w:val="24"/>
        </w:rPr>
        <w:t>;</w:t>
      </w:r>
    </w:p>
    <w:p w14:paraId="22432B1F" w14:textId="4114F4D9" w:rsidR="006449F4" w:rsidRPr="00122892" w:rsidRDefault="00E07010" w:rsidP="00B56F57">
      <w:pPr>
        <w:pStyle w:val="ListParagraph"/>
        <w:numPr>
          <w:ilvl w:val="0"/>
          <w:numId w:val="25"/>
        </w:numPr>
        <w:spacing w:after="0"/>
        <w:jc w:val="both"/>
        <w:rPr>
          <w:rFonts w:ascii="Times New Roman" w:hAnsi="Times New Roman" w:cs="Times New Roman"/>
          <w:sz w:val="24"/>
          <w:szCs w:val="24"/>
        </w:rPr>
      </w:pPr>
      <w:r w:rsidRPr="00E07010">
        <w:rPr>
          <w:rFonts w:ascii="Times New Roman" w:hAnsi="Times New Roman" w:cs="Times New Roman"/>
          <w:sz w:val="24"/>
          <w:szCs w:val="24"/>
        </w:rPr>
        <w:t>Peraturan Walikota Tasikmalaya Nomor 23  Tahun</w:t>
      </w:r>
      <w:r w:rsidRPr="00E07010">
        <w:rPr>
          <w:rFonts w:ascii="Times New Roman" w:hAnsi="Times New Roman" w:cs="Times New Roman"/>
          <w:spacing w:val="17"/>
          <w:sz w:val="24"/>
          <w:szCs w:val="24"/>
        </w:rPr>
        <w:t xml:space="preserve"> </w:t>
      </w:r>
      <w:r w:rsidRPr="00E07010">
        <w:rPr>
          <w:rFonts w:ascii="Times New Roman" w:hAnsi="Times New Roman" w:cs="Times New Roman"/>
          <w:sz w:val="24"/>
          <w:szCs w:val="24"/>
        </w:rPr>
        <w:t xml:space="preserve">2017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entang Rencana Ker</w:t>
      </w:r>
      <w:r w:rsidRPr="00E07010">
        <w:rPr>
          <w:rFonts w:ascii="Times New Roman" w:hAnsi="Times New Roman" w:cs="Times New Roman"/>
          <w:spacing w:val="2"/>
          <w:sz w:val="24"/>
          <w:szCs w:val="24"/>
        </w:rPr>
        <w:t>j</w:t>
      </w:r>
      <w:r w:rsidRPr="00E07010">
        <w:rPr>
          <w:rFonts w:ascii="Times New Roman" w:hAnsi="Times New Roman" w:cs="Times New Roman"/>
          <w:sz w:val="24"/>
          <w:szCs w:val="24"/>
        </w:rPr>
        <w:t xml:space="preserve">a Pemerintah Daerah Kota </w:t>
      </w:r>
      <w:r w:rsidRPr="00E07010">
        <w:rPr>
          <w:rFonts w:ascii="Times New Roman" w:hAnsi="Times New Roman" w:cs="Times New Roman"/>
          <w:spacing w:val="-2"/>
          <w:sz w:val="24"/>
          <w:szCs w:val="24"/>
        </w:rPr>
        <w:t>T</w:t>
      </w:r>
      <w:r w:rsidRPr="00E07010">
        <w:rPr>
          <w:rFonts w:ascii="Times New Roman" w:hAnsi="Times New Roman" w:cs="Times New Roman"/>
          <w:sz w:val="24"/>
          <w:szCs w:val="24"/>
        </w:rPr>
        <w:t>asikmalay</w:t>
      </w:r>
      <w:r w:rsidRPr="00E07010">
        <w:rPr>
          <w:rFonts w:ascii="Times New Roman" w:hAnsi="Times New Roman" w:cs="Times New Roman"/>
          <w:spacing w:val="2"/>
          <w:sz w:val="24"/>
          <w:szCs w:val="24"/>
        </w:rPr>
        <w:t xml:space="preserve">a </w:t>
      </w:r>
      <w:r w:rsidRPr="00E07010">
        <w:rPr>
          <w:rFonts w:ascii="Times New Roman" w:hAnsi="Times New Roman" w:cs="Times New Roman"/>
          <w:sz w:val="24"/>
          <w:szCs w:val="24"/>
        </w:rPr>
        <w:t>Tahun 201</w:t>
      </w:r>
      <w:r w:rsidRPr="00E07010">
        <w:rPr>
          <w:rFonts w:ascii="Times New Roman" w:hAnsi="Times New Roman" w:cs="Times New Roman"/>
          <w:spacing w:val="2"/>
          <w:sz w:val="24"/>
          <w:szCs w:val="24"/>
        </w:rPr>
        <w:t>7.</w:t>
      </w:r>
    </w:p>
    <w:p w14:paraId="5C01FF4C" w14:textId="77777777" w:rsidR="00122892" w:rsidRDefault="00122892" w:rsidP="00B56F57">
      <w:pPr>
        <w:spacing w:after="0"/>
        <w:rPr>
          <w:rFonts w:asciiTheme="majorBidi" w:eastAsia="Times New Roman" w:hAnsiTheme="majorBidi" w:cstheme="majorBidi"/>
          <w:sz w:val="24"/>
          <w:szCs w:val="24"/>
          <w:lang w:val="en-US"/>
        </w:rPr>
      </w:pPr>
    </w:p>
    <w:p w14:paraId="5BE56CC7" w14:textId="77777777" w:rsidR="00184AF8" w:rsidRPr="009238B5" w:rsidRDefault="00DC3068" w:rsidP="00B56F57">
      <w:pPr>
        <w:spacing w:after="0"/>
        <w:rPr>
          <w:rFonts w:asciiTheme="majorBidi" w:eastAsia="Times New Roman" w:hAnsiTheme="majorBidi" w:cstheme="majorBidi"/>
          <w:sz w:val="24"/>
          <w:szCs w:val="24"/>
          <w:lang w:val="en-US"/>
        </w:rPr>
      </w:pPr>
      <w:r w:rsidRPr="009238B5">
        <w:rPr>
          <w:rFonts w:asciiTheme="majorBidi" w:hAnsiTheme="majorBidi" w:cstheme="majorBidi"/>
          <w:noProof/>
          <w:sz w:val="24"/>
          <w:szCs w:val="24"/>
          <w:lang w:val="en-US"/>
        </w:rPr>
        <w:drawing>
          <wp:anchor distT="0" distB="0" distL="114300" distR="114300" simplePos="0" relativeHeight="251649024" behindDoc="1" locked="0" layoutInCell="1" allowOverlap="1" wp14:anchorId="2FA3AE9F" wp14:editId="309D3048">
            <wp:simplePos x="0" y="0"/>
            <wp:positionH relativeFrom="column">
              <wp:posOffset>253365</wp:posOffset>
            </wp:positionH>
            <wp:positionV relativeFrom="paragraph">
              <wp:posOffset>49531</wp:posOffset>
            </wp:positionV>
            <wp:extent cx="5130630" cy="2422010"/>
            <wp:effectExtent l="0" t="0" r="0" b="0"/>
            <wp:wrapNone/>
            <wp:docPr id="10" name="Picture 10" descr="C:\Users\Admin\Downloads\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Documents\2.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138639" cy="24257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AE8BC" w14:textId="77777777" w:rsidR="00184AF8" w:rsidRPr="009238B5" w:rsidRDefault="00184AF8" w:rsidP="00B56F57">
      <w:pPr>
        <w:spacing w:after="0"/>
        <w:jc w:val="center"/>
        <w:rPr>
          <w:rFonts w:asciiTheme="majorBidi" w:hAnsiTheme="majorBidi" w:cstheme="majorBidi"/>
          <w:sz w:val="24"/>
          <w:szCs w:val="24"/>
          <w:lang w:val="en-ID"/>
        </w:rPr>
      </w:pPr>
    </w:p>
    <w:p w14:paraId="6B0F30FD" w14:textId="77777777" w:rsidR="00184AF8" w:rsidRPr="009238B5" w:rsidRDefault="00184AF8" w:rsidP="00B56F57">
      <w:pPr>
        <w:pStyle w:val="ListParagraph"/>
        <w:spacing w:after="0"/>
        <w:ind w:left="0" w:firstLine="720"/>
        <w:jc w:val="both"/>
        <w:rPr>
          <w:rFonts w:asciiTheme="majorBidi" w:hAnsiTheme="majorBidi" w:cstheme="majorBidi"/>
          <w:sz w:val="24"/>
          <w:szCs w:val="24"/>
        </w:rPr>
      </w:pPr>
    </w:p>
    <w:p w14:paraId="40D738B2" w14:textId="77777777" w:rsidR="00344B06" w:rsidRPr="009238B5" w:rsidRDefault="00344B06" w:rsidP="00B56F57">
      <w:pPr>
        <w:spacing w:after="0"/>
        <w:ind w:firstLine="720"/>
        <w:jc w:val="both"/>
        <w:rPr>
          <w:rFonts w:asciiTheme="majorBidi" w:hAnsiTheme="majorBidi" w:cstheme="majorBidi"/>
          <w:sz w:val="24"/>
          <w:szCs w:val="24"/>
          <w:lang w:val="en-US"/>
        </w:rPr>
      </w:pPr>
    </w:p>
    <w:p w14:paraId="1BA6D5F7" w14:textId="77777777" w:rsidR="00277CB1" w:rsidRPr="009238B5" w:rsidRDefault="00277CB1" w:rsidP="00B56F57">
      <w:pPr>
        <w:spacing w:after="0"/>
        <w:ind w:firstLine="720"/>
        <w:jc w:val="both"/>
        <w:rPr>
          <w:rFonts w:asciiTheme="majorBidi" w:hAnsiTheme="majorBidi" w:cstheme="majorBidi"/>
          <w:sz w:val="24"/>
          <w:szCs w:val="24"/>
          <w:lang w:val="en-US"/>
        </w:rPr>
      </w:pPr>
    </w:p>
    <w:p w14:paraId="6A6B1B47" w14:textId="77777777" w:rsidR="00277CB1" w:rsidRPr="009238B5" w:rsidRDefault="00277CB1" w:rsidP="00B56F57">
      <w:pPr>
        <w:spacing w:after="0"/>
        <w:ind w:firstLine="720"/>
        <w:jc w:val="both"/>
        <w:rPr>
          <w:rFonts w:asciiTheme="majorBidi" w:hAnsiTheme="majorBidi" w:cstheme="majorBidi"/>
          <w:sz w:val="24"/>
          <w:szCs w:val="24"/>
          <w:lang w:val="en-US"/>
        </w:rPr>
      </w:pPr>
    </w:p>
    <w:p w14:paraId="2A0255A0" w14:textId="77777777" w:rsidR="00277CB1" w:rsidRPr="009238B5" w:rsidRDefault="00277CB1" w:rsidP="00B56F57">
      <w:pPr>
        <w:spacing w:after="0"/>
        <w:ind w:firstLine="720"/>
        <w:jc w:val="both"/>
        <w:rPr>
          <w:rFonts w:asciiTheme="majorBidi" w:hAnsiTheme="majorBidi" w:cstheme="majorBidi"/>
          <w:sz w:val="24"/>
          <w:szCs w:val="24"/>
          <w:lang w:val="en-US"/>
        </w:rPr>
      </w:pPr>
    </w:p>
    <w:p w14:paraId="369BA501" w14:textId="77777777" w:rsidR="00277CB1" w:rsidRPr="009238B5" w:rsidRDefault="00277CB1" w:rsidP="00B56F57">
      <w:pPr>
        <w:spacing w:after="0"/>
        <w:ind w:firstLine="720"/>
        <w:jc w:val="both"/>
        <w:rPr>
          <w:rFonts w:asciiTheme="majorBidi" w:hAnsiTheme="majorBidi" w:cstheme="majorBidi"/>
          <w:sz w:val="24"/>
          <w:szCs w:val="24"/>
          <w:lang w:val="en-US"/>
        </w:rPr>
      </w:pPr>
    </w:p>
    <w:p w14:paraId="0C15F4F4" w14:textId="77777777" w:rsidR="00277CB1" w:rsidRPr="009238B5" w:rsidRDefault="00277CB1" w:rsidP="00B56F57">
      <w:pPr>
        <w:spacing w:after="0"/>
        <w:ind w:firstLine="720"/>
        <w:jc w:val="both"/>
        <w:rPr>
          <w:rFonts w:asciiTheme="majorBidi" w:hAnsiTheme="majorBidi" w:cstheme="majorBidi"/>
          <w:sz w:val="24"/>
          <w:szCs w:val="24"/>
          <w:lang w:val="en-US"/>
        </w:rPr>
      </w:pPr>
    </w:p>
    <w:p w14:paraId="09AF013D" w14:textId="77777777" w:rsidR="00DC3068" w:rsidRPr="00884B69" w:rsidRDefault="00DC3068" w:rsidP="00B56F57">
      <w:pPr>
        <w:spacing w:after="0"/>
        <w:rPr>
          <w:rFonts w:asciiTheme="majorBidi" w:hAnsiTheme="majorBidi" w:cstheme="majorBidi"/>
          <w:sz w:val="24"/>
          <w:szCs w:val="24"/>
          <w:lang w:val="en-US"/>
        </w:rPr>
      </w:pPr>
    </w:p>
    <w:p w14:paraId="5F20B157" w14:textId="77777777" w:rsidR="0076174B" w:rsidRDefault="0076174B" w:rsidP="00B56F57">
      <w:pPr>
        <w:spacing w:after="0"/>
        <w:ind w:firstLine="426"/>
        <w:rPr>
          <w:rFonts w:asciiTheme="majorBidi" w:hAnsiTheme="majorBidi" w:cstheme="majorBidi"/>
          <w:sz w:val="24"/>
          <w:szCs w:val="24"/>
          <w:lang w:val="en-US"/>
        </w:rPr>
      </w:pPr>
    </w:p>
    <w:p w14:paraId="04403FF5" w14:textId="77777777" w:rsidR="0076174B" w:rsidRDefault="0076174B" w:rsidP="00B56F57">
      <w:pPr>
        <w:spacing w:after="0"/>
        <w:ind w:firstLine="426"/>
        <w:rPr>
          <w:rFonts w:asciiTheme="majorBidi" w:hAnsiTheme="majorBidi" w:cstheme="majorBidi"/>
          <w:sz w:val="24"/>
          <w:szCs w:val="24"/>
          <w:lang w:val="en-US"/>
        </w:rPr>
      </w:pPr>
    </w:p>
    <w:p w14:paraId="2FE25C51" w14:textId="7AC6CBA1" w:rsidR="0076174B" w:rsidRPr="00B66F25" w:rsidRDefault="004D5880" w:rsidP="00B56F57">
      <w:pPr>
        <w:spacing w:after="0"/>
        <w:ind w:left="720" w:firstLine="720"/>
        <w:rPr>
          <w:rFonts w:asciiTheme="majorBidi" w:eastAsia="Times New Roman" w:hAnsiTheme="majorBidi" w:cstheme="majorBidi"/>
          <w:i/>
          <w:sz w:val="24"/>
          <w:szCs w:val="24"/>
        </w:rPr>
      </w:pPr>
      <w:r w:rsidRPr="00DA5E83">
        <w:rPr>
          <w:rFonts w:asciiTheme="majorBidi" w:hAnsiTheme="majorBidi" w:cstheme="majorBidi"/>
          <w:i/>
          <w:szCs w:val="24"/>
        </w:rPr>
        <w:t>Table</w:t>
      </w:r>
      <w:r w:rsidR="00184AF8" w:rsidRPr="00DA5E83">
        <w:rPr>
          <w:rFonts w:asciiTheme="majorBidi" w:hAnsiTheme="majorBidi" w:cstheme="majorBidi"/>
          <w:i/>
          <w:szCs w:val="24"/>
        </w:rPr>
        <w:t xml:space="preserve"> II. </w:t>
      </w:r>
      <w:r w:rsidR="00184AF8" w:rsidRPr="00DA5E83">
        <w:rPr>
          <w:rFonts w:asciiTheme="majorBidi" w:eastAsia="Times New Roman" w:hAnsiTheme="majorBidi" w:cstheme="majorBidi"/>
          <w:i/>
          <w:szCs w:val="24"/>
          <w:lang w:val="en-US"/>
        </w:rPr>
        <w:t xml:space="preserve">Perhitungan Metode PLIBEL Operator </w:t>
      </w:r>
      <w:r w:rsidR="00184AF8" w:rsidRPr="00DA5E83">
        <w:rPr>
          <w:rFonts w:asciiTheme="majorBidi" w:eastAsia="Times New Roman" w:hAnsiTheme="majorBidi" w:cstheme="majorBidi"/>
          <w:i/>
          <w:szCs w:val="24"/>
        </w:rPr>
        <w:t>Finishing</w:t>
      </w:r>
    </w:p>
    <w:p w14:paraId="3E34369A" w14:textId="143FECEA" w:rsidR="00184AF8" w:rsidRPr="009238B5" w:rsidRDefault="00184AF8" w:rsidP="00B56F57">
      <w:pPr>
        <w:spacing w:after="0"/>
        <w:jc w:val="both"/>
        <w:rPr>
          <w:rFonts w:asciiTheme="majorBidi" w:hAnsiTheme="majorBidi" w:cstheme="majorBidi"/>
          <w:sz w:val="24"/>
          <w:szCs w:val="24"/>
        </w:rPr>
      </w:pPr>
      <w:r w:rsidRPr="009238B5">
        <w:rPr>
          <w:rFonts w:asciiTheme="majorBidi" w:hAnsiTheme="majorBidi" w:cstheme="majorBidi"/>
          <w:sz w:val="24"/>
          <w:szCs w:val="24"/>
        </w:rPr>
        <w:t>Dari Hasi</w:t>
      </w:r>
      <w:r w:rsidR="004D5880">
        <w:rPr>
          <w:rFonts w:asciiTheme="majorBidi" w:hAnsiTheme="majorBidi" w:cstheme="majorBidi"/>
          <w:sz w:val="24"/>
          <w:szCs w:val="24"/>
        </w:rPr>
        <w:t>l pengolahan data Pada Table II</w:t>
      </w:r>
      <w:r w:rsidRPr="009238B5">
        <w:rPr>
          <w:rFonts w:asciiTheme="majorBidi" w:hAnsiTheme="majorBidi" w:cstheme="majorBidi"/>
          <w:sz w:val="24"/>
          <w:szCs w:val="24"/>
        </w:rPr>
        <w:t xml:space="preserve"> menyatakan bahwa nilai presentase yang dapat menyebabkan terjadinya resiko cedera pada otot dapat diketahui:</w:t>
      </w:r>
    </w:p>
    <w:p w14:paraId="741F8377" w14:textId="77777777" w:rsidR="00335A10" w:rsidRPr="009238B5" w:rsidRDefault="00184AF8" w:rsidP="00B56F57">
      <w:pPr>
        <w:pStyle w:val="ListParagraph"/>
        <w:numPr>
          <w:ilvl w:val="0"/>
          <w:numId w:val="7"/>
        </w:numPr>
        <w:spacing w:after="0"/>
        <w:ind w:left="709" w:hanging="283"/>
        <w:jc w:val="both"/>
        <w:rPr>
          <w:rFonts w:asciiTheme="majorBidi" w:hAnsiTheme="majorBidi" w:cstheme="majorBidi"/>
          <w:sz w:val="24"/>
          <w:szCs w:val="24"/>
        </w:rPr>
      </w:pPr>
      <w:r w:rsidRPr="009238B5">
        <w:rPr>
          <w:rFonts w:asciiTheme="majorBidi" w:hAnsiTheme="majorBidi" w:cstheme="majorBidi"/>
          <w:sz w:val="24"/>
          <w:szCs w:val="24"/>
        </w:rPr>
        <w:t>Hasil pengolahan data menyatakan bahwa bagian Siku, lengan bawah, Tangan memiliki resiko Musculosceletal Disorder dengan presentase paling tinggi atau paling besar yakni sebesar 72,72%</w:t>
      </w:r>
    </w:p>
    <w:p w14:paraId="78035E0B" w14:textId="77777777" w:rsidR="00335A10" w:rsidRPr="009238B5" w:rsidRDefault="00184AF8" w:rsidP="00B56F57">
      <w:pPr>
        <w:pStyle w:val="ListParagraph"/>
        <w:numPr>
          <w:ilvl w:val="0"/>
          <w:numId w:val="7"/>
        </w:numPr>
        <w:spacing w:after="0"/>
        <w:ind w:left="709" w:hanging="284"/>
        <w:jc w:val="both"/>
        <w:rPr>
          <w:rFonts w:asciiTheme="majorBidi" w:hAnsiTheme="majorBidi" w:cstheme="majorBidi"/>
          <w:sz w:val="24"/>
          <w:szCs w:val="24"/>
        </w:rPr>
      </w:pPr>
      <w:r w:rsidRPr="009238B5">
        <w:rPr>
          <w:rFonts w:asciiTheme="majorBidi" w:hAnsiTheme="majorBidi" w:cstheme="majorBidi"/>
          <w:sz w:val="24"/>
          <w:szCs w:val="24"/>
        </w:rPr>
        <w:t>Untuk presentasi tertinggi nomer 2 yakni pada bagian Leher, Bahu, dan Punggung Bagian Atas dikarenakan presentase nya sebesar 42,30%</w:t>
      </w:r>
    </w:p>
    <w:p w14:paraId="343BC8E7" w14:textId="77777777" w:rsidR="00335A10" w:rsidRPr="009238B5" w:rsidRDefault="00184AF8" w:rsidP="00B56F57">
      <w:pPr>
        <w:pStyle w:val="ListParagraph"/>
        <w:numPr>
          <w:ilvl w:val="0"/>
          <w:numId w:val="7"/>
        </w:numPr>
        <w:spacing w:after="0"/>
        <w:ind w:left="709" w:hanging="284"/>
        <w:jc w:val="both"/>
        <w:rPr>
          <w:rFonts w:asciiTheme="majorBidi" w:hAnsiTheme="majorBidi" w:cstheme="majorBidi"/>
          <w:sz w:val="24"/>
          <w:szCs w:val="24"/>
        </w:rPr>
      </w:pPr>
      <w:r w:rsidRPr="009238B5">
        <w:rPr>
          <w:rFonts w:asciiTheme="majorBidi" w:hAnsiTheme="majorBidi" w:cstheme="majorBidi"/>
          <w:sz w:val="24"/>
          <w:szCs w:val="24"/>
        </w:rPr>
        <w:t>Dan peringkat tertinggi berikutnya yaitu pada bagian Kaki dan Lutut, Pinggul dengan presentase sebesar 50%</w:t>
      </w:r>
    </w:p>
    <w:p w14:paraId="487766A0" w14:textId="60DF4B5D" w:rsidR="00D54185" w:rsidRPr="0076174B" w:rsidRDefault="00184AF8" w:rsidP="00B56F57">
      <w:pPr>
        <w:pStyle w:val="ListParagraph"/>
        <w:numPr>
          <w:ilvl w:val="0"/>
          <w:numId w:val="7"/>
        </w:numPr>
        <w:spacing w:after="0"/>
        <w:ind w:left="709" w:hanging="283"/>
        <w:jc w:val="both"/>
        <w:rPr>
          <w:rFonts w:asciiTheme="majorBidi" w:hAnsiTheme="majorBidi" w:cstheme="majorBidi"/>
          <w:sz w:val="24"/>
          <w:szCs w:val="24"/>
        </w:rPr>
      </w:pPr>
      <w:r w:rsidRPr="009238B5">
        <w:rPr>
          <w:rFonts w:asciiTheme="majorBidi" w:hAnsiTheme="majorBidi" w:cstheme="majorBidi"/>
          <w:sz w:val="24"/>
          <w:szCs w:val="24"/>
        </w:rPr>
        <w:t xml:space="preserve">Skor pada faktor lingkungan termasuk kedalam presentase rendah dikarenakan presentase nya kurang dari 50% yaitu sebesar 44,44% </w:t>
      </w:r>
    </w:p>
    <w:p w14:paraId="715B1E47" w14:textId="77777777" w:rsidR="0076174B" w:rsidRPr="006E6E77" w:rsidRDefault="0076174B" w:rsidP="00B56F57">
      <w:pPr>
        <w:spacing w:after="0"/>
        <w:ind w:left="426"/>
        <w:jc w:val="both"/>
        <w:rPr>
          <w:rFonts w:asciiTheme="majorBidi" w:hAnsiTheme="majorBidi" w:cstheme="majorBidi"/>
          <w:sz w:val="24"/>
          <w:szCs w:val="24"/>
          <w:lang w:val="en-US"/>
        </w:rPr>
      </w:pPr>
    </w:p>
    <w:p w14:paraId="6E7204C8" w14:textId="222049E1" w:rsidR="00ED13BE" w:rsidRPr="00D54185" w:rsidRDefault="00335A10" w:rsidP="00B56F57">
      <w:pPr>
        <w:pStyle w:val="ListParagraph"/>
        <w:numPr>
          <w:ilvl w:val="0"/>
          <w:numId w:val="8"/>
        </w:numPr>
        <w:spacing w:after="0"/>
        <w:ind w:left="284" w:hanging="284"/>
        <w:jc w:val="both"/>
        <w:rPr>
          <w:rFonts w:asciiTheme="majorBidi" w:hAnsiTheme="majorBidi" w:cstheme="majorBidi"/>
          <w:bCs/>
          <w:sz w:val="24"/>
          <w:szCs w:val="24"/>
        </w:rPr>
      </w:pPr>
      <w:r w:rsidRPr="009238B5">
        <w:rPr>
          <w:rFonts w:asciiTheme="majorBidi" w:hAnsiTheme="majorBidi" w:cstheme="majorBidi"/>
          <w:bCs/>
          <w:sz w:val="24"/>
          <w:szCs w:val="24"/>
        </w:rPr>
        <w:t xml:space="preserve">Perhitungan Metode </w:t>
      </w:r>
      <w:r w:rsidRPr="009238B5">
        <w:rPr>
          <w:rFonts w:asciiTheme="majorBidi" w:hAnsiTheme="majorBidi" w:cstheme="majorBidi"/>
          <w:bCs/>
          <w:i/>
          <w:iCs/>
          <w:sz w:val="24"/>
          <w:szCs w:val="24"/>
        </w:rPr>
        <w:t xml:space="preserve">Quick Exposure Check </w:t>
      </w:r>
      <w:r w:rsidRPr="009238B5">
        <w:rPr>
          <w:rFonts w:asciiTheme="majorBidi" w:hAnsiTheme="majorBidi" w:cstheme="majorBidi"/>
          <w:bCs/>
          <w:sz w:val="24"/>
          <w:szCs w:val="24"/>
        </w:rPr>
        <w:t>(QEC)</w:t>
      </w:r>
    </w:p>
    <w:p w14:paraId="3D8045BE" w14:textId="154B9F40" w:rsidR="00335A10" w:rsidRPr="009238B5" w:rsidRDefault="00335A10" w:rsidP="00B56F57">
      <w:pPr>
        <w:pStyle w:val="ListParagraph"/>
        <w:spacing w:after="0"/>
        <w:ind w:left="284" w:firstLine="436"/>
        <w:jc w:val="both"/>
        <w:rPr>
          <w:rFonts w:asciiTheme="majorBidi" w:hAnsiTheme="majorBidi" w:cstheme="majorBidi"/>
          <w:sz w:val="24"/>
          <w:szCs w:val="24"/>
        </w:rPr>
      </w:pPr>
      <w:r w:rsidRPr="009238B5">
        <w:rPr>
          <w:rFonts w:asciiTheme="majorBidi" w:hAnsiTheme="majorBidi" w:cstheme="majorBidi"/>
          <w:sz w:val="24"/>
          <w:szCs w:val="24"/>
        </w:rPr>
        <w:lastRenderedPageBreak/>
        <w:t>Pengolahan data dalam penelitian ini menggunakan kuisioner pada operator produksi, dimana operator produksi mempunyai tingkat resiko tinggi dalam menjalankan pekerjaan. P</w:t>
      </w:r>
      <w:r w:rsidRPr="009238B5">
        <w:rPr>
          <w:rFonts w:asciiTheme="majorBidi" w:hAnsiTheme="majorBidi" w:cstheme="majorBidi"/>
          <w:sz w:val="24"/>
          <w:szCs w:val="24"/>
          <w:lang w:val="en-US"/>
        </w:rPr>
        <w:t xml:space="preserve">roses pengumpulan data dilakukan melalui wawancara dan observasi. Proses wawancara dilakukan untuk memperoleh data QEC dari sudut pandang pekerja, sedangkan observasi dilakukan untuk memperoeh data QEC dari sudut pandang pengamat. Penilaian postur kerja dilakukan pada semua stasiun kerja di bagian konstruksi yang terdiri stasiun kerja </w:t>
      </w:r>
      <w:r w:rsidRPr="009238B5">
        <w:rPr>
          <w:rFonts w:asciiTheme="majorBidi" w:hAnsiTheme="majorBidi" w:cstheme="majorBidi"/>
          <w:sz w:val="24"/>
          <w:szCs w:val="24"/>
        </w:rPr>
        <w:t xml:space="preserve">Cutting dan Finishing. </w:t>
      </w:r>
      <w:r w:rsidRPr="009238B5">
        <w:rPr>
          <w:rFonts w:asciiTheme="majorBidi" w:hAnsiTheme="majorBidi" w:cstheme="majorBidi"/>
          <w:sz w:val="24"/>
          <w:szCs w:val="24"/>
          <w:lang w:val="en-US"/>
        </w:rPr>
        <w:t xml:space="preserve">Sebelum dilakukan penilaian, maka perlu dilakukan rekapitulasi jawaban dari kuesioner operator dan pengamat terlebih dahulu. Hasil rekapitulasi jawaban operator akan ditampilkan pada tabel I dan rekapitulasi kuesioner pengamat akan ditampilkan pada </w:t>
      </w:r>
      <w:r w:rsidR="00B66F25" w:rsidRPr="00DA5E83">
        <w:rPr>
          <w:i/>
          <w:noProof/>
          <w:sz w:val="20"/>
          <w:lang w:val="en-US"/>
        </w:rPr>
        <w:drawing>
          <wp:anchor distT="0" distB="0" distL="114300" distR="114300" simplePos="0" relativeHeight="251661312" behindDoc="1" locked="0" layoutInCell="1" allowOverlap="1" wp14:anchorId="755E7352" wp14:editId="1951F847">
            <wp:simplePos x="0" y="0"/>
            <wp:positionH relativeFrom="column">
              <wp:posOffset>46990</wp:posOffset>
            </wp:positionH>
            <wp:positionV relativeFrom="paragraph">
              <wp:posOffset>1616075</wp:posOffset>
            </wp:positionV>
            <wp:extent cx="5405120" cy="1362075"/>
            <wp:effectExtent l="0" t="0" r="5080" b="9525"/>
            <wp:wrapTight wrapText="bothSides">
              <wp:wrapPolygon edited="0">
                <wp:start x="0" y="0"/>
                <wp:lineTo x="0" y="21449"/>
                <wp:lineTo x="21544" y="21449"/>
                <wp:lineTo x="2154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94">
                      <a:extLst>
                        <a:ext uri="{28A0092B-C50C-407E-A947-70E740481C1C}">
                          <a14:useLocalDpi xmlns:a14="http://schemas.microsoft.com/office/drawing/2010/main" val="0"/>
                        </a:ext>
                      </a:extLst>
                    </a:blip>
                    <a:stretch>
                      <a:fillRect/>
                    </a:stretch>
                  </pic:blipFill>
                  <pic:spPr>
                    <a:xfrm>
                      <a:off x="0" y="0"/>
                      <a:ext cx="5405120" cy="1362075"/>
                    </a:xfrm>
                    <a:prstGeom prst="rect">
                      <a:avLst/>
                    </a:prstGeom>
                  </pic:spPr>
                </pic:pic>
              </a:graphicData>
            </a:graphic>
            <wp14:sizeRelH relativeFrom="margin">
              <wp14:pctWidth>0</wp14:pctWidth>
            </wp14:sizeRelH>
            <wp14:sizeRelV relativeFrom="margin">
              <wp14:pctHeight>0</wp14:pctHeight>
            </wp14:sizeRelV>
          </wp:anchor>
        </w:drawing>
      </w:r>
      <w:r w:rsidR="00DA5E83">
        <w:rPr>
          <w:rFonts w:asciiTheme="majorBidi" w:hAnsiTheme="majorBidi" w:cstheme="majorBidi"/>
          <w:sz w:val="24"/>
          <w:szCs w:val="24"/>
          <w:lang w:val="en-US"/>
        </w:rPr>
        <w:t>tabel</w:t>
      </w:r>
      <w:r w:rsidR="00752074" w:rsidRPr="009238B5">
        <w:rPr>
          <w:rFonts w:asciiTheme="majorBidi" w:hAnsiTheme="majorBidi" w:cstheme="majorBidi"/>
          <w:sz w:val="24"/>
          <w:szCs w:val="24"/>
        </w:rPr>
        <w:t xml:space="preserve"> III</w:t>
      </w:r>
    </w:p>
    <w:p w14:paraId="264CFF88" w14:textId="4E62674B" w:rsidR="006E6E77" w:rsidRPr="00DA5E83" w:rsidRDefault="004D5880" w:rsidP="00B56F57">
      <w:pPr>
        <w:spacing w:after="0"/>
        <w:ind w:left="1440" w:firstLine="720"/>
        <w:jc w:val="both"/>
        <w:rPr>
          <w:rFonts w:asciiTheme="majorBidi" w:hAnsiTheme="majorBidi" w:cstheme="majorBidi"/>
          <w:i/>
          <w:sz w:val="24"/>
          <w:szCs w:val="24"/>
          <w:lang w:val="en-US"/>
        </w:rPr>
      </w:pPr>
      <w:r w:rsidRPr="00DA5E83">
        <w:rPr>
          <w:rFonts w:asciiTheme="majorBidi" w:hAnsiTheme="majorBidi" w:cstheme="majorBidi"/>
          <w:i/>
          <w:szCs w:val="24"/>
        </w:rPr>
        <w:t>Table</w:t>
      </w:r>
      <w:r w:rsidR="00752074" w:rsidRPr="00DA5E83">
        <w:rPr>
          <w:rFonts w:asciiTheme="majorBidi" w:hAnsiTheme="majorBidi" w:cstheme="majorBidi"/>
          <w:i/>
          <w:szCs w:val="24"/>
        </w:rPr>
        <w:t xml:space="preserve"> III. Rekapitulasi Kuisioner QEC Operator</w:t>
      </w:r>
    </w:p>
    <w:p w14:paraId="63A3126C" w14:textId="08DBDA3F" w:rsidR="00277CB1" w:rsidRPr="00517767" w:rsidRDefault="006E6E77" w:rsidP="00B56F57">
      <w:pPr>
        <w:spacing w:after="0"/>
        <w:ind w:firstLine="720"/>
        <w:jc w:val="both"/>
        <w:rPr>
          <w:rFonts w:asciiTheme="majorBidi" w:hAnsiTheme="majorBidi" w:cstheme="majorBidi"/>
          <w:b/>
          <w:sz w:val="24"/>
          <w:szCs w:val="24"/>
          <w:lang w:val="en-US"/>
        </w:rPr>
      </w:pPr>
      <w:r w:rsidRPr="009238B5">
        <w:rPr>
          <w:rFonts w:asciiTheme="majorBidi" w:hAnsiTheme="majorBidi" w:cstheme="majorBidi"/>
          <w:noProof/>
          <w:sz w:val="24"/>
          <w:szCs w:val="24"/>
          <w:lang w:val="en-US"/>
        </w:rPr>
        <w:drawing>
          <wp:anchor distT="0" distB="0" distL="114300" distR="114300" simplePos="0" relativeHeight="251651072" behindDoc="1" locked="0" layoutInCell="1" allowOverlap="1" wp14:anchorId="5FFD77FC" wp14:editId="78AE6D8B">
            <wp:simplePos x="0" y="0"/>
            <wp:positionH relativeFrom="column">
              <wp:posOffset>-78105</wp:posOffset>
            </wp:positionH>
            <wp:positionV relativeFrom="paragraph">
              <wp:posOffset>2939001</wp:posOffset>
            </wp:positionV>
            <wp:extent cx="5297805" cy="2349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PNG"/>
                    <pic:cNvPicPr/>
                  </pic:nvPicPr>
                  <pic:blipFill>
                    <a:blip r:embed="rId95">
                      <a:extLst>
                        <a:ext uri="{28A0092B-C50C-407E-A947-70E740481C1C}">
                          <a14:useLocalDpi xmlns:a14="http://schemas.microsoft.com/office/drawing/2010/main" val="0"/>
                        </a:ext>
                      </a:extLst>
                    </a:blip>
                    <a:stretch>
                      <a:fillRect/>
                    </a:stretch>
                  </pic:blipFill>
                  <pic:spPr>
                    <a:xfrm>
                      <a:off x="0" y="0"/>
                      <a:ext cx="5297805" cy="2349500"/>
                    </a:xfrm>
                    <a:prstGeom prst="rect">
                      <a:avLst/>
                    </a:prstGeom>
                  </pic:spPr>
                </pic:pic>
              </a:graphicData>
            </a:graphic>
            <wp14:sizeRelH relativeFrom="page">
              <wp14:pctWidth>0</wp14:pctWidth>
            </wp14:sizeRelH>
            <wp14:sizeRelV relativeFrom="page">
              <wp14:pctHeight>0</wp14:pctHeight>
            </wp14:sizeRelV>
          </wp:anchor>
        </w:drawing>
      </w:r>
      <w:r w:rsidR="00DA5E83">
        <w:rPr>
          <w:rFonts w:asciiTheme="majorBidi" w:hAnsiTheme="majorBidi" w:cstheme="majorBidi"/>
          <w:sz w:val="24"/>
          <w:szCs w:val="24"/>
        </w:rPr>
        <w:t>Pada tab</w:t>
      </w:r>
      <w:r w:rsidR="004D5880">
        <w:rPr>
          <w:rFonts w:asciiTheme="majorBidi" w:hAnsiTheme="majorBidi" w:cstheme="majorBidi"/>
          <w:sz w:val="24"/>
          <w:szCs w:val="24"/>
        </w:rPr>
        <w:t>e</w:t>
      </w:r>
      <w:r w:rsidR="00DA5E83">
        <w:rPr>
          <w:rFonts w:asciiTheme="majorBidi" w:hAnsiTheme="majorBidi" w:cstheme="majorBidi"/>
          <w:sz w:val="24"/>
          <w:szCs w:val="24"/>
          <w:lang w:val="en-US"/>
        </w:rPr>
        <w:t>l</w:t>
      </w:r>
      <w:r w:rsidR="00752074" w:rsidRPr="009238B5">
        <w:rPr>
          <w:rFonts w:asciiTheme="majorBidi" w:hAnsiTheme="majorBidi" w:cstheme="majorBidi"/>
          <w:sz w:val="24"/>
          <w:szCs w:val="24"/>
        </w:rPr>
        <w:t xml:space="preserve"> III menunjukan rekapitulasi dari hasil kuisoner operator yang diambil berdasarkan kuisioner, hasil rekapitulasi jawaban pengamat di atas menunjukkan bahwa penilaian beban maksimum yang ditangani memperoleh nilai H1, hal ini menunjukkan bahwa beban yang ditangani ringan (5kg atau kurang) sedangkan untuk H2 menunjukan beban yang ditangani (6kg hingga 10kg). Nilai I2 menunjukan waktu pengerjaan (2 hingga 4jam) sedangkan I3 (lebih dari 4jam). Nilai J2 menunjukan </w:t>
      </w:r>
      <w:r w:rsidR="00752074" w:rsidRPr="009238B5">
        <w:rPr>
          <w:rFonts w:asciiTheme="majorBidi" w:hAnsiTheme="majorBidi" w:cstheme="majorBidi"/>
          <w:sz w:val="24"/>
          <w:szCs w:val="24"/>
          <w:lang w:val="en-US"/>
        </w:rPr>
        <w:t xml:space="preserve">bahwa kekuatan yang digunakan oleh satu tangan saat bekerja adalah rendah yaitu </w:t>
      </w:r>
      <w:r w:rsidR="00752074" w:rsidRPr="009238B5">
        <w:rPr>
          <w:rFonts w:asciiTheme="majorBidi" w:hAnsiTheme="majorBidi" w:cstheme="majorBidi"/>
          <w:sz w:val="24"/>
          <w:szCs w:val="24"/>
        </w:rPr>
        <w:t xml:space="preserve">(1 hingga 4kg). Nilai K2 </w:t>
      </w:r>
      <w:r w:rsidR="00752074" w:rsidRPr="009238B5">
        <w:rPr>
          <w:rFonts w:asciiTheme="majorBidi" w:hAnsiTheme="majorBidi" w:cstheme="majorBidi"/>
          <w:sz w:val="24"/>
          <w:szCs w:val="24"/>
          <w:lang w:val="en-US"/>
        </w:rPr>
        <w:t>menunjukkan bahwa pekerjaan tersebut membutuhkan ketelitian yang tinggi.</w:t>
      </w:r>
      <w:r w:rsidR="00752074" w:rsidRPr="009238B5">
        <w:rPr>
          <w:rFonts w:asciiTheme="majorBidi" w:hAnsiTheme="majorBidi" w:cstheme="majorBidi"/>
          <w:sz w:val="24"/>
          <w:szCs w:val="24"/>
        </w:rPr>
        <w:t xml:space="preserve"> Nilai L1 menjelaskan saat bekerja, pekerja tidak menggunakan kendaraan. Nilai M2 menunjukan bahwa operator menggunakan alat yang menghasilkan getaran selama 1 jam hingga 4 jam/hari. </w:t>
      </w:r>
      <w:r w:rsidR="00752074" w:rsidRPr="009238B5">
        <w:rPr>
          <w:rFonts w:asciiTheme="majorBidi" w:hAnsiTheme="majorBidi" w:cstheme="majorBidi"/>
          <w:sz w:val="24"/>
          <w:szCs w:val="24"/>
          <w:lang w:val="en-US"/>
        </w:rPr>
        <w:t>Sedangkan M3 menjelaskan penggunaan peralatan yang bergetar dalam bekerja selama lebih dari 4 jam/hari.</w:t>
      </w:r>
      <w:r w:rsidR="00752074" w:rsidRPr="009238B5">
        <w:rPr>
          <w:rFonts w:asciiTheme="majorBidi" w:hAnsiTheme="majorBidi" w:cstheme="majorBidi"/>
          <w:sz w:val="24"/>
          <w:szCs w:val="24"/>
        </w:rPr>
        <w:t xml:space="preserve"> Nilai N1 </w:t>
      </w:r>
      <w:r w:rsidR="00752074" w:rsidRPr="009238B5">
        <w:rPr>
          <w:rFonts w:asciiTheme="majorBidi" w:hAnsiTheme="majorBidi" w:cstheme="majorBidi"/>
          <w:sz w:val="24"/>
          <w:szCs w:val="24"/>
          <w:lang w:val="en-US"/>
        </w:rPr>
        <w:t>menjelaskan operator tidak mengalami kesulitan saat melakukan pekerjaan</w:t>
      </w:r>
      <w:r w:rsidR="00752074" w:rsidRPr="009238B5">
        <w:rPr>
          <w:rFonts w:asciiTheme="majorBidi" w:hAnsiTheme="majorBidi" w:cstheme="majorBidi"/>
          <w:sz w:val="24"/>
          <w:szCs w:val="24"/>
        </w:rPr>
        <w:t xml:space="preserve"> sedangkan N2 operator terkadang mengalami kesulitan. N</w:t>
      </w:r>
      <w:r w:rsidR="00752074" w:rsidRPr="009238B5">
        <w:rPr>
          <w:rFonts w:asciiTheme="majorBidi" w:hAnsiTheme="majorBidi" w:cstheme="majorBidi"/>
          <w:sz w:val="24"/>
          <w:szCs w:val="24"/>
          <w:lang w:val="en-US"/>
        </w:rPr>
        <w:t xml:space="preserve">ilai O1 menjelaskan pada saat bekerja, operator </w:t>
      </w:r>
      <w:r w:rsidR="00752074" w:rsidRPr="009238B5">
        <w:rPr>
          <w:rFonts w:asciiTheme="majorBidi" w:hAnsiTheme="majorBidi" w:cstheme="majorBidi"/>
          <w:sz w:val="24"/>
          <w:szCs w:val="24"/>
        </w:rPr>
        <w:t>(</w:t>
      </w:r>
      <w:r w:rsidR="00752074" w:rsidRPr="009238B5">
        <w:rPr>
          <w:rFonts w:asciiTheme="majorBidi" w:hAnsiTheme="majorBidi" w:cstheme="majorBidi"/>
          <w:sz w:val="24"/>
          <w:szCs w:val="24"/>
          <w:lang w:val="en-US"/>
        </w:rPr>
        <w:t>tidak mengalami stress</w:t>
      </w:r>
      <w:r w:rsidR="00752074" w:rsidRPr="009238B5">
        <w:rPr>
          <w:rFonts w:asciiTheme="majorBidi" w:hAnsiTheme="majorBidi" w:cstheme="majorBidi"/>
          <w:sz w:val="24"/>
          <w:szCs w:val="24"/>
        </w:rPr>
        <w:t>)</w:t>
      </w:r>
      <w:r w:rsidR="00752074" w:rsidRPr="009238B5">
        <w:rPr>
          <w:rFonts w:asciiTheme="majorBidi" w:hAnsiTheme="majorBidi" w:cstheme="majorBidi"/>
          <w:sz w:val="24"/>
          <w:szCs w:val="24"/>
          <w:lang w:val="en-US"/>
        </w:rPr>
        <w:t>.</w:t>
      </w:r>
    </w:p>
    <w:p w14:paraId="0206A2D1" w14:textId="676BF7CF" w:rsidR="00277CB1" w:rsidRPr="009238B5" w:rsidRDefault="00277CB1" w:rsidP="00B56F57">
      <w:pPr>
        <w:spacing w:after="0"/>
        <w:ind w:firstLine="720"/>
        <w:jc w:val="both"/>
        <w:rPr>
          <w:rFonts w:asciiTheme="majorBidi" w:hAnsiTheme="majorBidi" w:cstheme="majorBidi"/>
          <w:sz w:val="24"/>
          <w:szCs w:val="24"/>
          <w:lang w:val="en-US"/>
        </w:rPr>
      </w:pPr>
    </w:p>
    <w:p w14:paraId="53A0CD6B" w14:textId="1C90C8AA" w:rsidR="00277CB1" w:rsidRPr="009238B5" w:rsidRDefault="00277CB1" w:rsidP="00B56F57">
      <w:pPr>
        <w:spacing w:after="0"/>
        <w:ind w:firstLine="720"/>
        <w:jc w:val="both"/>
        <w:rPr>
          <w:rFonts w:asciiTheme="majorBidi" w:hAnsiTheme="majorBidi" w:cstheme="majorBidi"/>
          <w:sz w:val="24"/>
          <w:szCs w:val="24"/>
          <w:lang w:val="en-US"/>
        </w:rPr>
      </w:pPr>
    </w:p>
    <w:p w14:paraId="5AF56321" w14:textId="77777777" w:rsidR="00277CB1" w:rsidRPr="009238B5" w:rsidRDefault="00277CB1" w:rsidP="00B56F57">
      <w:pPr>
        <w:spacing w:after="0"/>
        <w:ind w:firstLine="720"/>
        <w:jc w:val="both"/>
        <w:rPr>
          <w:rFonts w:asciiTheme="majorBidi" w:hAnsiTheme="majorBidi" w:cstheme="majorBidi"/>
          <w:sz w:val="24"/>
          <w:szCs w:val="24"/>
          <w:lang w:val="en-US"/>
        </w:rPr>
      </w:pPr>
    </w:p>
    <w:p w14:paraId="12E8D0FE" w14:textId="0EE4CB74" w:rsidR="00277CB1" w:rsidRPr="009238B5" w:rsidRDefault="00277CB1" w:rsidP="00B56F57">
      <w:pPr>
        <w:spacing w:after="0"/>
        <w:ind w:firstLine="720"/>
        <w:jc w:val="both"/>
        <w:rPr>
          <w:rFonts w:asciiTheme="majorBidi" w:hAnsiTheme="majorBidi" w:cstheme="majorBidi"/>
          <w:sz w:val="24"/>
          <w:szCs w:val="24"/>
          <w:lang w:val="en-US"/>
        </w:rPr>
      </w:pPr>
    </w:p>
    <w:p w14:paraId="08A65840" w14:textId="77777777" w:rsidR="00277CB1" w:rsidRPr="009238B5" w:rsidRDefault="00277CB1" w:rsidP="00B56F57">
      <w:pPr>
        <w:spacing w:after="0"/>
        <w:ind w:firstLine="720"/>
        <w:jc w:val="both"/>
        <w:rPr>
          <w:rFonts w:asciiTheme="majorBidi" w:hAnsiTheme="majorBidi" w:cstheme="majorBidi"/>
          <w:sz w:val="24"/>
          <w:szCs w:val="24"/>
          <w:lang w:val="en-US"/>
        </w:rPr>
      </w:pPr>
    </w:p>
    <w:p w14:paraId="709436A9" w14:textId="49097970" w:rsidR="00277CB1" w:rsidRPr="009238B5" w:rsidRDefault="00277CB1" w:rsidP="00B56F57">
      <w:pPr>
        <w:spacing w:after="0"/>
        <w:ind w:firstLine="720"/>
        <w:jc w:val="both"/>
        <w:rPr>
          <w:rFonts w:asciiTheme="majorBidi" w:hAnsiTheme="majorBidi" w:cstheme="majorBidi"/>
          <w:sz w:val="24"/>
          <w:szCs w:val="24"/>
          <w:lang w:val="en-US"/>
        </w:rPr>
      </w:pPr>
    </w:p>
    <w:p w14:paraId="0101E011" w14:textId="7FF4261B" w:rsidR="00752074" w:rsidRPr="009238B5" w:rsidRDefault="00752074" w:rsidP="00B56F57">
      <w:pPr>
        <w:pStyle w:val="ListParagraph"/>
        <w:spacing w:after="0"/>
        <w:ind w:left="0"/>
        <w:jc w:val="both"/>
        <w:rPr>
          <w:rFonts w:asciiTheme="majorBidi" w:hAnsiTheme="majorBidi" w:cstheme="majorBidi"/>
          <w:sz w:val="24"/>
          <w:szCs w:val="24"/>
        </w:rPr>
      </w:pPr>
    </w:p>
    <w:p w14:paraId="3FFDAA97" w14:textId="77777777" w:rsidR="00752074" w:rsidRPr="009238B5" w:rsidRDefault="00752074" w:rsidP="00B56F57">
      <w:pPr>
        <w:pStyle w:val="ListParagraph"/>
        <w:spacing w:after="0"/>
        <w:ind w:left="0"/>
        <w:jc w:val="both"/>
        <w:rPr>
          <w:rFonts w:asciiTheme="majorBidi" w:hAnsiTheme="majorBidi" w:cstheme="majorBidi"/>
          <w:sz w:val="24"/>
          <w:szCs w:val="24"/>
        </w:rPr>
      </w:pPr>
    </w:p>
    <w:p w14:paraId="01864877" w14:textId="77777777" w:rsidR="00456FC6" w:rsidRPr="009238B5" w:rsidRDefault="00456FC6" w:rsidP="00B56F57">
      <w:pPr>
        <w:spacing w:after="0"/>
        <w:jc w:val="center"/>
        <w:rPr>
          <w:rFonts w:asciiTheme="majorBidi" w:hAnsiTheme="majorBidi" w:cstheme="majorBidi"/>
          <w:sz w:val="24"/>
          <w:szCs w:val="24"/>
        </w:rPr>
      </w:pPr>
    </w:p>
    <w:p w14:paraId="6D886887" w14:textId="77777777" w:rsidR="00D54185" w:rsidRDefault="00D54185" w:rsidP="00B56F57">
      <w:pPr>
        <w:spacing w:after="0"/>
        <w:jc w:val="center"/>
        <w:rPr>
          <w:rFonts w:asciiTheme="majorBidi" w:hAnsiTheme="majorBidi" w:cstheme="majorBidi"/>
          <w:sz w:val="24"/>
          <w:szCs w:val="24"/>
          <w:lang w:val="en-US"/>
        </w:rPr>
      </w:pPr>
    </w:p>
    <w:p w14:paraId="19F0B41F" w14:textId="77777777" w:rsidR="00B66F25" w:rsidRDefault="00B66F25" w:rsidP="00B56F57">
      <w:pPr>
        <w:tabs>
          <w:tab w:val="left" w:pos="709"/>
          <w:tab w:val="left" w:pos="1560"/>
        </w:tabs>
        <w:spacing w:after="0"/>
        <w:rPr>
          <w:rFonts w:asciiTheme="majorBidi" w:hAnsiTheme="majorBidi" w:cstheme="majorBidi"/>
          <w:sz w:val="24"/>
          <w:szCs w:val="24"/>
          <w:lang w:val="en-US"/>
        </w:rPr>
      </w:pP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p>
    <w:p w14:paraId="1796A180" w14:textId="3FF76ACD" w:rsidR="00752074" w:rsidRPr="00DA5E83" w:rsidRDefault="00B66F25" w:rsidP="00B56F57">
      <w:pPr>
        <w:tabs>
          <w:tab w:val="left" w:pos="709"/>
          <w:tab w:val="left" w:pos="1560"/>
        </w:tabs>
        <w:spacing w:after="0"/>
        <w:rPr>
          <w:rFonts w:asciiTheme="majorBidi" w:hAnsiTheme="majorBidi" w:cstheme="majorBidi"/>
          <w:i/>
          <w:sz w:val="24"/>
          <w:szCs w:val="24"/>
        </w:rPr>
      </w:pPr>
      <w:r>
        <w:rPr>
          <w:rFonts w:asciiTheme="majorBidi" w:hAnsiTheme="majorBidi" w:cstheme="majorBidi"/>
          <w:i/>
          <w:szCs w:val="24"/>
        </w:rPr>
        <w:tab/>
      </w:r>
      <w:r>
        <w:rPr>
          <w:rFonts w:asciiTheme="majorBidi" w:hAnsiTheme="majorBidi" w:cstheme="majorBidi"/>
          <w:i/>
          <w:szCs w:val="24"/>
        </w:rPr>
        <w:tab/>
      </w:r>
      <w:r>
        <w:rPr>
          <w:rFonts w:asciiTheme="majorBidi" w:hAnsiTheme="majorBidi" w:cstheme="majorBidi"/>
          <w:i/>
          <w:szCs w:val="24"/>
        </w:rPr>
        <w:tab/>
      </w:r>
      <w:r w:rsidR="004D5880" w:rsidRPr="00DA5E83">
        <w:rPr>
          <w:rFonts w:asciiTheme="majorBidi" w:hAnsiTheme="majorBidi" w:cstheme="majorBidi"/>
          <w:i/>
          <w:szCs w:val="24"/>
        </w:rPr>
        <w:t>Table</w:t>
      </w:r>
      <w:r w:rsidR="00752074" w:rsidRPr="00DA5E83">
        <w:rPr>
          <w:rFonts w:asciiTheme="majorBidi" w:hAnsiTheme="majorBidi" w:cstheme="majorBidi"/>
          <w:i/>
          <w:szCs w:val="24"/>
        </w:rPr>
        <w:t xml:space="preserve"> IV. Rekapitulasi Kuisioner QEC Pengamat</w:t>
      </w:r>
    </w:p>
    <w:p w14:paraId="08BE5BAF" w14:textId="048896B7" w:rsidR="00456FC6" w:rsidRPr="009238B5" w:rsidRDefault="00752074" w:rsidP="00B56F57">
      <w:pPr>
        <w:spacing w:after="0"/>
        <w:ind w:firstLine="709"/>
        <w:jc w:val="both"/>
        <w:rPr>
          <w:rFonts w:asciiTheme="majorBidi" w:hAnsiTheme="majorBidi" w:cstheme="majorBidi"/>
          <w:sz w:val="24"/>
          <w:szCs w:val="24"/>
          <w:lang w:val="en-US"/>
        </w:rPr>
      </w:pPr>
      <w:r w:rsidRPr="009238B5">
        <w:rPr>
          <w:rFonts w:asciiTheme="majorBidi" w:hAnsiTheme="majorBidi" w:cstheme="majorBidi"/>
          <w:sz w:val="24"/>
          <w:szCs w:val="24"/>
          <w:lang w:val="en-US"/>
        </w:rPr>
        <w:t>Berdasarkan hasil rekapitulasi jawaba</w:t>
      </w:r>
      <w:r w:rsidR="003327B9">
        <w:rPr>
          <w:rFonts w:asciiTheme="majorBidi" w:hAnsiTheme="majorBidi" w:cstheme="majorBidi"/>
          <w:sz w:val="24"/>
          <w:szCs w:val="24"/>
          <w:lang w:val="en-US"/>
        </w:rPr>
        <w:t>n kuesioner pengamat pada tabel</w:t>
      </w:r>
      <w:r w:rsidRPr="009238B5">
        <w:rPr>
          <w:rFonts w:asciiTheme="majorBidi" w:hAnsiTheme="majorBidi" w:cstheme="majorBidi"/>
          <w:sz w:val="24"/>
          <w:szCs w:val="24"/>
          <w:lang w:val="en-US"/>
        </w:rPr>
        <w:t xml:space="preserve"> </w:t>
      </w:r>
      <w:r w:rsidR="00B66F25">
        <w:rPr>
          <w:rFonts w:asciiTheme="majorBidi" w:hAnsiTheme="majorBidi" w:cstheme="majorBidi"/>
          <w:sz w:val="24"/>
          <w:szCs w:val="24"/>
          <w:lang w:val="en-US"/>
        </w:rPr>
        <w:t>I</w:t>
      </w:r>
      <w:r w:rsidR="00B66F25">
        <w:rPr>
          <w:rFonts w:asciiTheme="majorBidi" w:hAnsiTheme="majorBidi" w:cstheme="majorBidi"/>
          <w:sz w:val="24"/>
          <w:szCs w:val="24"/>
        </w:rPr>
        <w:t>V</w:t>
      </w:r>
      <w:r w:rsidRPr="009238B5">
        <w:rPr>
          <w:rFonts w:asciiTheme="majorBidi" w:hAnsiTheme="majorBidi" w:cstheme="majorBidi"/>
          <w:sz w:val="24"/>
          <w:szCs w:val="24"/>
        </w:rPr>
        <w:t xml:space="preserve"> </w:t>
      </w:r>
      <w:r w:rsidRPr="009238B5">
        <w:rPr>
          <w:rFonts w:asciiTheme="majorBidi" w:hAnsiTheme="majorBidi" w:cstheme="majorBidi"/>
          <w:sz w:val="24"/>
          <w:szCs w:val="24"/>
          <w:lang w:val="en-US"/>
        </w:rPr>
        <w:t>menunjukkan bahwa hasil penilaian postur kerja yang berbeda-beda untuk setiap stasiun kerja.</w:t>
      </w:r>
      <w:r w:rsidRPr="009238B5">
        <w:rPr>
          <w:rFonts w:asciiTheme="majorBidi" w:hAnsiTheme="majorBidi" w:cstheme="majorBidi"/>
          <w:sz w:val="24"/>
          <w:szCs w:val="24"/>
        </w:rPr>
        <w:t xml:space="preserve"> D</w:t>
      </w:r>
      <w:r w:rsidRPr="009238B5">
        <w:rPr>
          <w:rFonts w:asciiTheme="majorBidi" w:hAnsiTheme="majorBidi" w:cstheme="majorBidi"/>
          <w:sz w:val="24"/>
          <w:szCs w:val="24"/>
          <w:lang w:val="en-US"/>
        </w:rPr>
        <w:t>ijelaskan bahwa pada penilaian bagian punggung, A2 menunjukkan punggung dalam posisi membungkuk atau memutar kesamping dengan sudut 20°-</w:t>
      </w:r>
      <w:r w:rsidRPr="009238B5">
        <w:rPr>
          <w:rFonts w:asciiTheme="majorBidi" w:hAnsiTheme="majorBidi" w:cstheme="majorBidi"/>
          <w:sz w:val="24"/>
          <w:szCs w:val="24"/>
        </w:rPr>
        <w:t xml:space="preserve"> </w:t>
      </w:r>
      <w:r w:rsidRPr="009238B5">
        <w:rPr>
          <w:rFonts w:asciiTheme="majorBidi" w:hAnsiTheme="majorBidi" w:cstheme="majorBidi"/>
          <w:sz w:val="24"/>
          <w:szCs w:val="24"/>
          <w:lang w:val="en-US"/>
        </w:rPr>
        <w:t>60°</w:t>
      </w:r>
      <w:r w:rsidRPr="009238B5">
        <w:rPr>
          <w:rFonts w:asciiTheme="majorBidi" w:hAnsiTheme="majorBidi" w:cstheme="majorBidi"/>
          <w:sz w:val="24"/>
          <w:szCs w:val="24"/>
        </w:rPr>
        <w:t xml:space="preserve"> sedangkan A3 (terlalu memutar atau membungkuk). </w:t>
      </w:r>
      <w:r w:rsidRPr="009238B5">
        <w:rPr>
          <w:rFonts w:asciiTheme="majorBidi" w:hAnsiTheme="majorBidi" w:cstheme="majorBidi"/>
          <w:sz w:val="24"/>
          <w:szCs w:val="24"/>
          <w:lang w:val="en-US"/>
        </w:rPr>
        <w:t>Nilai B2 menunjukkan pekerjaan yang dilakukan dengan duduk atau berdiri statis dalam waktu yang lama.</w:t>
      </w:r>
      <w:r w:rsidRPr="009238B5">
        <w:rPr>
          <w:rFonts w:asciiTheme="majorBidi" w:hAnsiTheme="majorBidi" w:cstheme="majorBidi"/>
          <w:sz w:val="24"/>
          <w:szCs w:val="24"/>
        </w:rPr>
        <w:t xml:space="preserve"> Nilai C1 </w:t>
      </w:r>
      <w:r w:rsidRPr="009238B5">
        <w:rPr>
          <w:rFonts w:asciiTheme="majorBidi" w:hAnsiTheme="majorBidi" w:cstheme="majorBidi"/>
          <w:sz w:val="24"/>
          <w:szCs w:val="24"/>
          <w:lang w:val="en-US"/>
        </w:rPr>
        <w:t>menunjukkan bahwa pada saat melakukan pekerjaan, posisi tangan berada disekitar pinggang atau lebih rendah</w:t>
      </w:r>
      <w:r w:rsidRPr="009238B5">
        <w:rPr>
          <w:rFonts w:asciiTheme="majorBidi" w:hAnsiTheme="majorBidi" w:cstheme="majorBidi"/>
          <w:sz w:val="24"/>
          <w:szCs w:val="24"/>
        </w:rPr>
        <w:t xml:space="preserve">. Nilai </w:t>
      </w:r>
      <w:r w:rsidRPr="009238B5">
        <w:rPr>
          <w:rFonts w:asciiTheme="majorBidi" w:hAnsiTheme="majorBidi" w:cstheme="majorBidi"/>
          <w:sz w:val="24"/>
          <w:szCs w:val="24"/>
          <w:lang w:val="en-US"/>
        </w:rPr>
        <w:t>D2 merupakan durasi pergerakan bahu/lengan yang sering (pergerakan bisa berhenti sesaat/istirahat)</w:t>
      </w:r>
      <w:r w:rsidRPr="009238B5">
        <w:rPr>
          <w:rFonts w:asciiTheme="majorBidi" w:hAnsiTheme="majorBidi" w:cstheme="majorBidi"/>
          <w:sz w:val="24"/>
          <w:szCs w:val="24"/>
        </w:rPr>
        <w:t xml:space="preserve">. Nilai E2 </w:t>
      </w:r>
      <w:r w:rsidRPr="009238B5">
        <w:rPr>
          <w:rFonts w:asciiTheme="majorBidi" w:hAnsiTheme="majorBidi" w:cstheme="majorBidi"/>
          <w:sz w:val="24"/>
          <w:szCs w:val="24"/>
          <w:lang w:val="en-US"/>
        </w:rPr>
        <w:t>menunjukkan pergelangan tangan yang ditekuk. Nilai F1 menunjukkan pergerakan pergelangan tangan dengan pengulangan sebanyak 10 kali atau kurang/menit</w:t>
      </w:r>
      <w:r w:rsidRPr="009238B5">
        <w:rPr>
          <w:rFonts w:asciiTheme="majorBidi" w:hAnsiTheme="majorBidi" w:cstheme="majorBidi"/>
          <w:sz w:val="24"/>
          <w:szCs w:val="24"/>
        </w:rPr>
        <w:t>, sedangkan F2 (</w:t>
      </w:r>
      <w:r w:rsidRPr="009238B5">
        <w:rPr>
          <w:rFonts w:asciiTheme="majorBidi" w:hAnsiTheme="majorBidi" w:cstheme="majorBidi"/>
          <w:sz w:val="24"/>
          <w:szCs w:val="24"/>
          <w:lang w:val="en-US"/>
        </w:rPr>
        <w:t>pergerakan pergelangan tangan dengan pengulangan sebanyak</w:t>
      </w:r>
      <w:r w:rsidRPr="009238B5">
        <w:rPr>
          <w:rFonts w:asciiTheme="majorBidi" w:hAnsiTheme="majorBidi" w:cstheme="majorBidi"/>
          <w:sz w:val="24"/>
          <w:szCs w:val="24"/>
        </w:rPr>
        <w:t xml:space="preserve"> 10-20kali). G2 </w:t>
      </w:r>
      <w:r w:rsidRPr="009238B5">
        <w:rPr>
          <w:rFonts w:asciiTheme="majorBidi" w:hAnsiTheme="majorBidi" w:cstheme="majorBidi"/>
          <w:sz w:val="24"/>
          <w:szCs w:val="24"/>
          <w:lang w:val="en-US"/>
        </w:rPr>
        <w:t>menunjukkan posisi leher yang terkadang tertekuk atau berputar.</w:t>
      </w:r>
    </w:p>
    <w:p w14:paraId="53231DBE" w14:textId="133785C9" w:rsidR="00AC08B2" w:rsidRPr="00DA5E83" w:rsidRDefault="00456FC6" w:rsidP="00B56F57">
      <w:pPr>
        <w:pStyle w:val="ListParagraph"/>
        <w:numPr>
          <w:ilvl w:val="0"/>
          <w:numId w:val="9"/>
        </w:numPr>
        <w:spacing w:after="0"/>
        <w:ind w:left="284" w:hanging="284"/>
        <w:jc w:val="both"/>
        <w:rPr>
          <w:rFonts w:asciiTheme="majorBidi" w:hAnsiTheme="majorBidi" w:cstheme="majorBidi"/>
          <w:sz w:val="24"/>
          <w:szCs w:val="24"/>
        </w:rPr>
      </w:pPr>
      <w:r w:rsidRPr="009238B5">
        <w:rPr>
          <w:rFonts w:asciiTheme="majorBidi" w:hAnsiTheme="majorBidi" w:cstheme="majorBidi"/>
          <w:sz w:val="24"/>
          <w:szCs w:val="24"/>
        </w:rPr>
        <w:t xml:space="preserve">Berikut ini merupakan hasil dari perhitungan nilai pada Tabel </w:t>
      </w:r>
      <w:r w:rsidRPr="009238B5">
        <w:rPr>
          <w:rFonts w:asciiTheme="majorBidi" w:hAnsiTheme="majorBidi" w:cstheme="majorBidi"/>
          <w:i/>
          <w:iCs/>
          <w:sz w:val="24"/>
          <w:szCs w:val="24"/>
        </w:rPr>
        <w:t>Exposure Score</w:t>
      </w:r>
      <w:r w:rsidRPr="009238B5">
        <w:rPr>
          <w:rFonts w:asciiTheme="majorBidi" w:hAnsiTheme="majorBidi" w:cstheme="majorBidi"/>
          <w:sz w:val="24"/>
          <w:szCs w:val="24"/>
        </w:rPr>
        <w:t xml:space="preserve"> untuk operator 1 yaitu </w:t>
      </w:r>
      <w:r w:rsidRPr="009238B5">
        <w:rPr>
          <w:rFonts w:asciiTheme="majorBidi" w:hAnsiTheme="majorBidi" w:cstheme="majorBidi"/>
          <w:i/>
          <w:iCs/>
          <w:sz w:val="24"/>
          <w:szCs w:val="24"/>
        </w:rPr>
        <w:t>Cutting</w:t>
      </w:r>
      <w:r w:rsidRPr="009238B5">
        <w:rPr>
          <w:rFonts w:asciiTheme="majorBidi" w:hAnsiTheme="majorBidi" w:cstheme="majorBidi"/>
          <w:sz w:val="24"/>
          <w:szCs w:val="24"/>
        </w:rPr>
        <w:t xml:space="preserve">. Berdasarkan gambar dibawah nilai Dari tabel perhitungan bisa dilihat pada Gambar </w:t>
      </w:r>
      <w:r w:rsidR="00DC3068" w:rsidRPr="009238B5">
        <w:rPr>
          <w:rFonts w:asciiTheme="majorBidi" w:hAnsiTheme="majorBidi" w:cstheme="majorBidi"/>
          <w:sz w:val="24"/>
          <w:szCs w:val="24"/>
        </w:rPr>
        <w:t xml:space="preserve">V </w:t>
      </w:r>
      <w:r w:rsidRPr="009238B5">
        <w:rPr>
          <w:rFonts w:asciiTheme="majorBidi" w:hAnsiTheme="majorBidi" w:cstheme="majorBidi"/>
          <w:sz w:val="24"/>
          <w:szCs w:val="24"/>
        </w:rPr>
        <w:t xml:space="preserve">diperoleh dengan menjumlahkan skor pada masing-masing bagian yang dinilai. Pada operator cutting bagian Punggung memperoleh skor terbesar yaitu 34, pada skor bahu yaitu 30, skor pergelangan tangan yaitu 32, skor leher yaitu 16, skor pengemudi yaitu 1, skor getaran yaitu 9, skor kecepatan yaitu 4 dan skor stress 1. Sehingga Total </w:t>
      </w:r>
      <w:r w:rsidRPr="009238B5">
        <w:rPr>
          <w:rFonts w:asciiTheme="majorBidi" w:hAnsiTheme="majorBidi" w:cstheme="majorBidi"/>
          <w:i/>
          <w:iCs/>
          <w:sz w:val="24"/>
          <w:szCs w:val="24"/>
        </w:rPr>
        <w:t>Exposure Score</w:t>
      </w:r>
      <w:r w:rsidRPr="009238B5">
        <w:rPr>
          <w:rFonts w:asciiTheme="majorBidi" w:hAnsiTheme="majorBidi" w:cstheme="majorBidi"/>
          <w:sz w:val="24"/>
          <w:szCs w:val="24"/>
        </w:rPr>
        <w:t xml:space="preserve"> operator spindel adalah 127.</w:t>
      </w:r>
    </w:p>
    <w:p w14:paraId="09FC8746" w14:textId="39003334" w:rsidR="00E26876" w:rsidRDefault="00122892" w:rsidP="00B56F57">
      <w:pPr>
        <w:spacing w:after="0"/>
        <w:jc w:val="both"/>
        <w:rPr>
          <w:rFonts w:asciiTheme="majorBidi" w:hAnsiTheme="majorBidi" w:cstheme="majorBidi"/>
          <w:sz w:val="24"/>
          <w:szCs w:val="24"/>
          <w:lang w:val="en-US"/>
        </w:rPr>
      </w:pPr>
      <w:r w:rsidRPr="009238B5">
        <w:rPr>
          <w:rFonts w:asciiTheme="majorBidi" w:hAnsiTheme="majorBidi" w:cstheme="majorBidi"/>
          <w:noProof/>
          <w:sz w:val="24"/>
          <w:szCs w:val="24"/>
          <w:lang w:val="en-US"/>
        </w:rPr>
        <w:drawing>
          <wp:anchor distT="0" distB="0" distL="114300" distR="114300" simplePos="0" relativeHeight="251653120" behindDoc="0" locked="0" layoutInCell="1" allowOverlap="1" wp14:anchorId="4C6A08EE" wp14:editId="56AD5EB6">
            <wp:simplePos x="0" y="0"/>
            <wp:positionH relativeFrom="column">
              <wp:posOffset>569813</wp:posOffset>
            </wp:positionH>
            <wp:positionV relativeFrom="paragraph">
              <wp:posOffset>-2540</wp:posOffset>
            </wp:positionV>
            <wp:extent cx="4244008" cy="3993370"/>
            <wp:effectExtent l="0" t="0" r="4445"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244008" cy="3993370"/>
                    </a:xfrm>
                    <a:prstGeom prst="rect">
                      <a:avLst/>
                    </a:prstGeom>
                    <a:noFill/>
                  </pic:spPr>
                </pic:pic>
              </a:graphicData>
            </a:graphic>
            <wp14:sizeRelH relativeFrom="margin">
              <wp14:pctWidth>0</wp14:pctWidth>
            </wp14:sizeRelH>
            <wp14:sizeRelV relativeFrom="margin">
              <wp14:pctHeight>0</wp14:pctHeight>
            </wp14:sizeRelV>
          </wp:anchor>
        </w:drawing>
      </w:r>
    </w:p>
    <w:p w14:paraId="37DE5070" w14:textId="77777777" w:rsidR="00E26876" w:rsidRDefault="00E26876" w:rsidP="00B56F57">
      <w:pPr>
        <w:spacing w:after="0"/>
        <w:jc w:val="both"/>
        <w:rPr>
          <w:rFonts w:asciiTheme="majorBidi" w:hAnsiTheme="majorBidi" w:cstheme="majorBidi"/>
          <w:sz w:val="24"/>
          <w:szCs w:val="24"/>
          <w:lang w:val="en-US"/>
        </w:rPr>
      </w:pPr>
    </w:p>
    <w:p w14:paraId="66C0A184" w14:textId="77777777" w:rsidR="00E26876" w:rsidRPr="009238B5" w:rsidRDefault="00E26876" w:rsidP="00B56F57">
      <w:pPr>
        <w:spacing w:after="0"/>
        <w:jc w:val="both"/>
        <w:rPr>
          <w:rFonts w:asciiTheme="majorBidi" w:hAnsiTheme="majorBidi" w:cstheme="majorBidi"/>
          <w:sz w:val="24"/>
          <w:szCs w:val="24"/>
          <w:lang w:val="en-US"/>
        </w:rPr>
      </w:pPr>
    </w:p>
    <w:p w14:paraId="0538F5F1" w14:textId="5E596D45" w:rsidR="00277CB1" w:rsidRPr="009238B5" w:rsidRDefault="00277CB1" w:rsidP="00B56F57">
      <w:pPr>
        <w:spacing w:after="0"/>
        <w:ind w:firstLine="720"/>
        <w:jc w:val="both"/>
        <w:rPr>
          <w:rFonts w:asciiTheme="majorBidi" w:hAnsiTheme="majorBidi" w:cstheme="majorBidi"/>
          <w:sz w:val="24"/>
          <w:szCs w:val="24"/>
          <w:lang w:val="en-US"/>
        </w:rPr>
      </w:pPr>
    </w:p>
    <w:p w14:paraId="753FD1F3" w14:textId="77777777" w:rsidR="00456FC6" w:rsidRPr="009238B5" w:rsidRDefault="00456FC6" w:rsidP="00B56F57">
      <w:pPr>
        <w:spacing w:after="0"/>
        <w:ind w:firstLine="709"/>
        <w:jc w:val="both"/>
        <w:rPr>
          <w:rFonts w:asciiTheme="majorBidi" w:hAnsiTheme="majorBidi" w:cstheme="majorBidi"/>
          <w:sz w:val="24"/>
          <w:szCs w:val="24"/>
        </w:rPr>
      </w:pPr>
    </w:p>
    <w:p w14:paraId="2C664858" w14:textId="77777777" w:rsidR="00456FC6" w:rsidRPr="009238B5" w:rsidRDefault="00456FC6" w:rsidP="00B56F57">
      <w:pPr>
        <w:spacing w:after="0"/>
        <w:ind w:firstLine="709"/>
        <w:jc w:val="both"/>
        <w:rPr>
          <w:rFonts w:asciiTheme="majorBidi" w:hAnsiTheme="majorBidi" w:cstheme="majorBidi"/>
          <w:sz w:val="24"/>
          <w:szCs w:val="24"/>
        </w:rPr>
      </w:pPr>
    </w:p>
    <w:p w14:paraId="6AF2358D" w14:textId="77777777" w:rsidR="00456FC6" w:rsidRPr="009238B5" w:rsidRDefault="00456FC6" w:rsidP="00B56F57">
      <w:pPr>
        <w:spacing w:after="0"/>
        <w:ind w:firstLine="709"/>
        <w:jc w:val="both"/>
        <w:rPr>
          <w:rFonts w:asciiTheme="majorBidi" w:hAnsiTheme="majorBidi" w:cstheme="majorBidi"/>
          <w:sz w:val="24"/>
          <w:szCs w:val="24"/>
        </w:rPr>
      </w:pPr>
    </w:p>
    <w:p w14:paraId="68FD5D67" w14:textId="58E050EB" w:rsidR="00456FC6" w:rsidRDefault="00456FC6" w:rsidP="00B56F57">
      <w:pPr>
        <w:spacing w:after="0"/>
        <w:ind w:firstLine="709"/>
        <w:jc w:val="both"/>
        <w:rPr>
          <w:rFonts w:asciiTheme="majorBidi" w:hAnsiTheme="majorBidi" w:cstheme="majorBidi"/>
          <w:sz w:val="24"/>
          <w:szCs w:val="24"/>
        </w:rPr>
      </w:pPr>
    </w:p>
    <w:p w14:paraId="0345F375" w14:textId="77777777" w:rsidR="00122892" w:rsidRPr="009238B5" w:rsidRDefault="00122892" w:rsidP="00B56F57">
      <w:pPr>
        <w:spacing w:after="0"/>
        <w:ind w:firstLine="709"/>
        <w:jc w:val="both"/>
        <w:rPr>
          <w:rFonts w:asciiTheme="majorBidi" w:hAnsiTheme="majorBidi" w:cstheme="majorBidi"/>
          <w:sz w:val="24"/>
          <w:szCs w:val="24"/>
        </w:rPr>
      </w:pPr>
    </w:p>
    <w:p w14:paraId="5AF529EF" w14:textId="6EABE746" w:rsidR="00456FC6" w:rsidRPr="009238B5" w:rsidRDefault="00456FC6" w:rsidP="00B56F57">
      <w:pPr>
        <w:spacing w:after="0"/>
        <w:ind w:firstLine="709"/>
        <w:jc w:val="both"/>
        <w:rPr>
          <w:rFonts w:asciiTheme="majorBidi" w:hAnsiTheme="majorBidi" w:cstheme="majorBidi"/>
          <w:sz w:val="24"/>
          <w:szCs w:val="24"/>
        </w:rPr>
      </w:pPr>
    </w:p>
    <w:p w14:paraId="0A5696C9" w14:textId="77777777" w:rsidR="00456FC6" w:rsidRPr="009238B5" w:rsidRDefault="00456FC6" w:rsidP="00B56F57">
      <w:pPr>
        <w:spacing w:after="0"/>
        <w:ind w:firstLine="709"/>
        <w:jc w:val="both"/>
        <w:rPr>
          <w:rFonts w:asciiTheme="majorBidi" w:hAnsiTheme="majorBidi" w:cstheme="majorBidi"/>
          <w:sz w:val="24"/>
          <w:szCs w:val="24"/>
        </w:rPr>
      </w:pPr>
    </w:p>
    <w:p w14:paraId="36E35225" w14:textId="77777777" w:rsidR="00456FC6" w:rsidRPr="009238B5" w:rsidRDefault="00456FC6" w:rsidP="00B56F57">
      <w:pPr>
        <w:spacing w:after="0"/>
        <w:ind w:firstLine="709"/>
        <w:jc w:val="both"/>
        <w:rPr>
          <w:rFonts w:asciiTheme="majorBidi" w:hAnsiTheme="majorBidi" w:cstheme="majorBidi"/>
          <w:sz w:val="24"/>
          <w:szCs w:val="24"/>
        </w:rPr>
      </w:pPr>
    </w:p>
    <w:p w14:paraId="49D326F7" w14:textId="77777777" w:rsidR="00456FC6" w:rsidRPr="009238B5" w:rsidRDefault="00456FC6" w:rsidP="00B56F57">
      <w:pPr>
        <w:spacing w:after="0"/>
        <w:ind w:firstLine="709"/>
        <w:jc w:val="both"/>
        <w:rPr>
          <w:rFonts w:asciiTheme="majorBidi" w:hAnsiTheme="majorBidi" w:cstheme="majorBidi"/>
          <w:sz w:val="24"/>
          <w:szCs w:val="24"/>
        </w:rPr>
      </w:pPr>
    </w:p>
    <w:p w14:paraId="448A9D2F" w14:textId="77777777" w:rsidR="00456FC6" w:rsidRPr="009238B5" w:rsidRDefault="00456FC6" w:rsidP="00B56F57">
      <w:pPr>
        <w:spacing w:after="0"/>
        <w:ind w:firstLine="709"/>
        <w:jc w:val="both"/>
        <w:rPr>
          <w:rFonts w:asciiTheme="majorBidi" w:hAnsiTheme="majorBidi" w:cstheme="majorBidi"/>
          <w:sz w:val="24"/>
          <w:szCs w:val="24"/>
        </w:rPr>
      </w:pPr>
    </w:p>
    <w:p w14:paraId="0A45D523" w14:textId="77777777" w:rsidR="00456FC6" w:rsidRPr="006E6E77" w:rsidRDefault="00456FC6" w:rsidP="00B56F57">
      <w:pPr>
        <w:spacing w:after="0"/>
        <w:jc w:val="both"/>
        <w:rPr>
          <w:rFonts w:asciiTheme="majorBidi" w:hAnsiTheme="majorBidi" w:cstheme="majorBidi"/>
          <w:sz w:val="24"/>
          <w:szCs w:val="24"/>
          <w:lang w:val="en-US"/>
        </w:rPr>
      </w:pPr>
    </w:p>
    <w:p w14:paraId="23809D26" w14:textId="77777777" w:rsidR="00DC3068" w:rsidRPr="009238B5" w:rsidRDefault="00DC3068" w:rsidP="00B56F57">
      <w:pPr>
        <w:pStyle w:val="Heading2"/>
        <w:numPr>
          <w:ilvl w:val="0"/>
          <w:numId w:val="0"/>
        </w:numPr>
        <w:spacing w:before="0" w:after="0" w:line="276" w:lineRule="auto"/>
        <w:rPr>
          <w:rFonts w:asciiTheme="majorBidi" w:hAnsiTheme="majorBidi" w:cstheme="majorBidi"/>
          <w:bCs/>
          <w:i w:val="0"/>
          <w:sz w:val="24"/>
          <w:szCs w:val="24"/>
        </w:rPr>
      </w:pPr>
    </w:p>
    <w:p w14:paraId="47735BFF" w14:textId="77777777" w:rsidR="00D54185" w:rsidRDefault="00D54185" w:rsidP="00B56F57">
      <w:pPr>
        <w:pStyle w:val="Heading2"/>
        <w:numPr>
          <w:ilvl w:val="0"/>
          <w:numId w:val="0"/>
        </w:numPr>
        <w:spacing w:before="0" w:after="0" w:line="276" w:lineRule="auto"/>
        <w:rPr>
          <w:rFonts w:asciiTheme="majorBidi" w:hAnsiTheme="majorBidi" w:cstheme="majorBidi"/>
          <w:bCs/>
          <w:i w:val="0"/>
          <w:sz w:val="24"/>
          <w:szCs w:val="24"/>
        </w:rPr>
      </w:pPr>
    </w:p>
    <w:p w14:paraId="56D1EE1D" w14:textId="052EDAAF" w:rsidR="00517767" w:rsidRDefault="00517767" w:rsidP="00B56F57">
      <w:pPr>
        <w:spacing w:after="0"/>
        <w:rPr>
          <w:lang w:val="en-US"/>
        </w:rPr>
      </w:pPr>
    </w:p>
    <w:p w14:paraId="71881DD9" w14:textId="7FEDE8D4" w:rsidR="00517767" w:rsidRDefault="00517767" w:rsidP="00B56F57">
      <w:pPr>
        <w:tabs>
          <w:tab w:val="left" w:pos="3021"/>
        </w:tabs>
        <w:spacing w:after="0"/>
        <w:rPr>
          <w:lang w:val="en-US"/>
        </w:rPr>
      </w:pPr>
    </w:p>
    <w:p w14:paraId="49F740C4" w14:textId="77777777" w:rsidR="004D5880" w:rsidRDefault="00517767" w:rsidP="00B56F57">
      <w:pPr>
        <w:tabs>
          <w:tab w:val="left" w:pos="3021"/>
        </w:tabs>
        <w:spacing w:after="0"/>
        <w:ind w:left="851" w:firstLine="1134"/>
        <w:rPr>
          <w:rFonts w:asciiTheme="majorBidi" w:hAnsiTheme="majorBidi" w:cstheme="majorBidi"/>
          <w:bCs/>
          <w:sz w:val="24"/>
          <w:szCs w:val="24"/>
          <w:lang w:val="en-US"/>
        </w:rPr>
      </w:pPr>
      <w:r>
        <w:rPr>
          <w:rFonts w:asciiTheme="majorBidi" w:hAnsiTheme="majorBidi" w:cstheme="majorBidi"/>
          <w:bCs/>
          <w:sz w:val="24"/>
          <w:szCs w:val="24"/>
          <w:lang w:val="en-US"/>
        </w:rPr>
        <w:t xml:space="preserve"> </w:t>
      </w:r>
    </w:p>
    <w:p w14:paraId="259F6FB0" w14:textId="0E39B9EF" w:rsidR="00456FC6" w:rsidRPr="00DA5E83" w:rsidRDefault="004D5880" w:rsidP="00B56F57">
      <w:pPr>
        <w:tabs>
          <w:tab w:val="left" w:pos="3021"/>
        </w:tabs>
        <w:spacing w:after="0"/>
        <w:ind w:left="851" w:firstLine="1134"/>
        <w:rPr>
          <w:i/>
          <w:lang w:val="en-US"/>
        </w:rPr>
      </w:pPr>
      <w:r w:rsidRPr="00DA5E83">
        <w:rPr>
          <w:rFonts w:asciiTheme="majorBidi" w:hAnsiTheme="majorBidi" w:cstheme="majorBidi"/>
          <w:bCs/>
          <w:i/>
          <w:szCs w:val="24"/>
        </w:rPr>
        <w:t>Table</w:t>
      </w:r>
      <w:r w:rsidR="00517767" w:rsidRPr="00DA5E83">
        <w:rPr>
          <w:rFonts w:asciiTheme="majorBidi" w:hAnsiTheme="majorBidi" w:cstheme="majorBidi"/>
          <w:bCs/>
          <w:i/>
          <w:szCs w:val="24"/>
        </w:rPr>
        <w:t xml:space="preserve"> V</w:t>
      </w:r>
      <w:r w:rsidR="00517767" w:rsidRPr="00DA5E83">
        <w:rPr>
          <w:rFonts w:asciiTheme="majorBidi" w:hAnsiTheme="majorBidi" w:cstheme="majorBidi"/>
          <w:i/>
          <w:szCs w:val="24"/>
        </w:rPr>
        <w:t xml:space="preserve"> Exposure Scor Operator Cutting</w:t>
      </w:r>
    </w:p>
    <w:p w14:paraId="708C7E8A" w14:textId="71E665C9" w:rsidR="00456FC6" w:rsidRPr="009238B5" w:rsidRDefault="00456FC6" w:rsidP="00B56F57">
      <w:pPr>
        <w:pStyle w:val="ListParagraph"/>
        <w:numPr>
          <w:ilvl w:val="0"/>
          <w:numId w:val="9"/>
        </w:numPr>
        <w:spacing w:after="0"/>
        <w:jc w:val="both"/>
        <w:rPr>
          <w:rFonts w:asciiTheme="majorBidi" w:hAnsiTheme="majorBidi" w:cstheme="majorBidi"/>
          <w:i/>
          <w:iCs/>
          <w:sz w:val="24"/>
          <w:szCs w:val="24"/>
        </w:rPr>
      </w:pPr>
      <w:r w:rsidRPr="009238B5">
        <w:rPr>
          <w:rFonts w:asciiTheme="majorBidi" w:hAnsiTheme="majorBidi" w:cstheme="majorBidi"/>
          <w:sz w:val="24"/>
          <w:szCs w:val="24"/>
        </w:rPr>
        <w:t xml:space="preserve">Perhitungan berdasarkan Tabel </w:t>
      </w:r>
      <w:r w:rsidRPr="009238B5">
        <w:rPr>
          <w:rFonts w:asciiTheme="majorBidi" w:hAnsiTheme="majorBidi" w:cstheme="majorBidi"/>
          <w:i/>
          <w:iCs/>
          <w:sz w:val="24"/>
          <w:szCs w:val="24"/>
        </w:rPr>
        <w:t>Exposure Scor</w:t>
      </w:r>
      <w:r w:rsidRPr="009238B5">
        <w:rPr>
          <w:rFonts w:asciiTheme="majorBidi" w:hAnsiTheme="majorBidi" w:cstheme="majorBidi"/>
          <w:sz w:val="24"/>
          <w:szCs w:val="24"/>
        </w:rPr>
        <w:t xml:space="preserve"> Operator 2 </w:t>
      </w:r>
      <w:r w:rsidRPr="009238B5">
        <w:rPr>
          <w:rFonts w:asciiTheme="majorBidi" w:hAnsiTheme="majorBidi" w:cstheme="majorBidi"/>
          <w:i/>
          <w:iCs/>
          <w:sz w:val="24"/>
          <w:szCs w:val="24"/>
        </w:rPr>
        <w:t>Finishing</w:t>
      </w:r>
      <w:r w:rsidRPr="009238B5">
        <w:rPr>
          <w:rFonts w:asciiTheme="majorBidi" w:hAnsiTheme="majorBidi" w:cstheme="majorBidi"/>
          <w:i/>
          <w:iCs/>
          <w:sz w:val="24"/>
          <w:szCs w:val="24"/>
          <w:lang w:val="en-US"/>
        </w:rPr>
        <w:t xml:space="preserve">, </w:t>
      </w:r>
      <w:r w:rsidRPr="009238B5">
        <w:rPr>
          <w:rFonts w:asciiTheme="majorBidi" w:hAnsiTheme="majorBidi" w:cstheme="majorBidi"/>
          <w:sz w:val="24"/>
          <w:szCs w:val="24"/>
        </w:rPr>
        <w:t>hasil dari perhitungan nilai pada Tabel Exposure Score untuk operator 1 yaitu Finishing. Berdasarkan gambar dibawah nilai Dari tabel perh</w:t>
      </w:r>
      <w:r w:rsidR="004D5880">
        <w:rPr>
          <w:rFonts w:asciiTheme="majorBidi" w:hAnsiTheme="majorBidi" w:cstheme="majorBidi"/>
          <w:sz w:val="24"/>
          <w:szCs w:val="24"/>
        </w:rPr>
        <w:t>itungan bisa dilihat pada Table</w:t>
      </w:r>
      <w:r w:rsidRPr="009238B5">
        <w:rPr>
          <w:rFonts w:asciiTheme="majorBidi" w:hAnsiTheme="majorBidi" w:cstheme="majorBidi"/>
          <w:sz w:val="24"/>
          <w:szCs w:val="24"/>
        </w:rPr>
        <w:t xml:space="preserve"> </w:t>
      </w:r>
      <w:r w:rsidR="00DC3068" w:rsidRPr="009238B5">
        <w:rPr>
          <w:rFonts w:asciiTheme="majorBidi" w:hAnsiTheme="majorBidi" w:cstheme="majorBidi"/>
          <w:sz w:val="24"/>
          <w:szCs w:val="24"/>
        </w:rPr>
        <w:t>VI</w:t>
      </w:r>
      <w:r w:rsidRPr="009238B5">
        <w:rPr>
          <w:rFonts w:asciiTheme="majorBidi" w:hAnsiTheme="majorBidi" w:cstheme="majorBidi"/>
          <w:sz w:val="24"/>
          <w:szCs w:val="24"/>
        </w:rPr>
        <w:t xml:space="preserve"> diperoleh dengan menjumlahkan skor pada masing-masing bagian yang dinilai. Pada operator cutting bagian Punggung memperoleh skor terbesar yaitu 24, pada skor bahu yaitu 26, skor pergelangan tangan yaitu 30, skor leher yaitu 10, skor pengemudi yaitu 1, skor getaran yaitu 4, skor kecepatan yaitu 1 dan skor stress 1. Sehingga Total </w:t>
      </w:r>
      <w:r w:rsidRPr="009238B5">
        <w:rPr>
          <w:rFonts w:asciiTheme="majorBidi" w:hAnsiTheme="majorBidi" w:cstheme="majorBidi"/>
          <w:i/>
          <w:iCs/>
          <w:sz w:val="24"/>
          <w:szCs w:val="24"/>
        </w:rPr>
        <w:t>Exposure Score</w:t>
      </w:r>
      <w:r w:rsidRPr="009238B5">
        <w:rPr>
          <w:rFonts w:asciiTheme="majorBidi" w:hAnsiTheme="majorBidi" w:cstheme="majorBidi"/>
          <w:sz w:val="24"/>
          <w:szCs w:val="24"/>
        </w:rPr>
        <w:t xml:space="preserve"> operator spindel adalah 97</w:t>
      </w:r>
    </w:p>
    <w:p w14:paraId="58DF5889" w14:textId="05FB1868" w:rsidR="00B96BBC" w:rsidRPr="009238B5" w:rsidRDefault="00517767" w:rsidP="00B56F57">
      <w:pPr>
        <w:pStyle w:val="Heading2"/>
        <w:numPr>
          <w:ilvl w:val="0"/>
          <w:numId w:val="0"/>
        </w:numPr>
        <w:spacing w:before="0" w:after="0" w:line="276" w:lineRule="auto"/>
        <w:jc w:val="center"/>
        <w:rPr>
          <w:rFonts w:asciiTheme="majorBidi" w:hAnsiTheme="majorBidi" w:cstheme="majorBidi"/>
          <w:bCs/>
          <w:i w:val="0"/>
          <w:sz w:val="24"/>
          <w:szCs w:val="24"/>
        </w:rPr>
      </w:pPr>
      <w:r w:rsidRPr="009238B5">
        <w:rPr>
          <w:rFonts w:asciiTheme="majorBidi" w:hAnsiTheme="majorBidi" w:cstheme="majorBidi"/>
          <w:i w:val="0"/>
          <w:iCs w:val="0"/>
          <w:noProof/>
          <w:sz w:val="24"/>
          <w:szCs w:val="24"/>
        </w:rPr>
        <w:drawing>
          <wp:anchor distT="0" distB="0" distL="114300" distR="114300" simplePos="0" relativeHeight="251655168" behindDoc="0" locked="0" layoutInCell="1" allowOverlap="1" wp14:anchorId="71A0534D" wp14:editId="541757A3">
            <wp:simplePos x="0" y="0"/>
            <wp:positionH relativeFrom="column">
              <wp:posOffset>487045</wp:posOffset>
            </wp:positionH>
            <wp:positionV relativeFrom="paragraph">
              <wp:posOffset>9525</wp:posOffset>
            </wp:positionV>
            <wp:extent cx="4863465" cy="4932045"/>
            <wp:effectExtent l="0" t="0" r="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863465" cy="4932045"/>
                    </a:xfrm>
                    <a:prstGeom prst="rect">
                      <a:avLst/>
                    </a:prstGeom>
                    <a:noFill/>
                  </pic:spPr>
                </pic:pic>
              </a:graphicData>
            </a:graphic>
            <wp14:sizeRelH relativeFrom="margin">
              <wp14:pctWidth>0</wp14:pctWidth>
            </wp14:sizeRelH>
            <wp14:sizeRelV relativeFrom="margin">
              <wp14:pctHeight>0</wp14:pctHeight>
            </wp14:sizeRelV>
          </wp:anchor>
        </w:drawing>
      </w:r>
      <w:r w:rsidR="00490F53" w:rsidRPr="009238B5">
        <w:rPr>
          <w:rFonts w:asciiTheme="majorBidi" w:hAnsiTheme="majorBidi" w:cstheme="majorBidi"/>
          <w:bCs/>
          <w:i w:val="0"/>
          <w:sz w:val="24"/>
          <w:szCs w:val="24"/>
        </w:rPr>
        <w:t>+</w:t>
      </w:r>
    </w:p>
    <w:p w14:paraId="0B5468E6"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4048ECF6"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48B7760E" w14:textId="7A3CB510"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4138C503"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39EADA55"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01C6CB58"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4273A7FD"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6A007784"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2EF5F54C"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2CD01F21"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47470982"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0B4495E0"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61365717"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7CB7E757"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3632FA94" w14:textId="77777777" w:rsidR="00B96BBC" w:rsidRPr="009238B5" w:rsidRDefault="00B96BBC" w:rsidP="00B56F57">
      <w:pPr>
        <w:pStyle w:val="Heading2"/>
        <w:numPr>
          <w:ilvl w:val="0"/>
          <w:numId w:val="0"/>
        </w:numPr>
        <w:spacing w:before="0" w:after="0" w:line="276" w:lineRule="auto"/>
        <w:jc w:val="center"/>
        <w:rPr>
          <w:rFonts w:asciiTheme="majorBidi" w:hAnsiTheme="majorBidi" w:cstheme="majorBidi"/>
          <w:bCs/>
          <w:i w:val="0"/>
          <w:sz w:val="24"/>
          <w:szCs w:val="24"/>
        </w:rPr>
      </w:pPr>
    </w:p>
    <w:p w14:paraId="30C4BC70" w14:textId="77777777" w:rsidR="00C42F06" w:rsidRDefault="00C42F06" w:rsidP="00B56F57">
      <w:pPr>
        <w:pStyle w:val="Heading2"/>
        <w:numPr>
          <w:ilvl w:val="0"/>
          <w:numId w:val="0"/>
        </w:numPr>
        <w:spacing w:before="0" w:after="0" w:line="276" w:lineRule="auto"/>
        <w:rPr>
          <w:rFonts w:asciiTheme="majorBidi" w:hAnsiTheme="majorBidi" w:cstheme="majorBidi"/>
          <w:bCs/>
          <w:i w:val="0"/>
          <w:sz w:val="24"/>
          <w:szCs w:val="24"/>
        </w:rPr>
      </w:pPr>
    </w:p>
    <w:p w14:paraId="5BFF6896" w14:textId="77777777" w:rsidR="00884B69" w:rsidRPr="00884B69" w:rsidRDefault="00884B69" w:rsidP="00B56F57">
      <w:pPr>
        <w:spacing w:after="0"/>
        <w:rPr>
          <w:lang w:val="en-US"/>
        </w:rPr>
      </w:pPr>
    </w:p>
    <w:p w14:paraId="242D7A56" w14:textId="77777777" w:rsidR="00517767" w:rsidRDefault="00D54185" w:rsidP="00B56F57">
      <w:pPr>
        <w:pStyle w:val="Heading2"/>
        <w:numPr>
          <w:ilvl w:val="0"/>
          <w:numId w:val="0"/>
        </w:numPr>
        <w:tabs>
          <w:tab w:val="left" w:pos="284"/>
        </w:tabs>
        <w:spacing w:before="0" w:after="0" w:line="276" w:lineRule="auto"/>
        <w:rPr>
          <w:rFonts w:asciiTheme="majorBidi" w:hAnsiTheme="majorBidi" w:cstheme="majorBidi"/>
          <w:bCs/>
          <w:i w:val="0"/>
          <w:sz w:val="24"/>
          <w:szCs w:val="24"/>
        </w:rPr>
      </w:pPr>
      <w:r>
        <w:rPr>
          <w:rFonts w:asciiTheme="majorBidi" w:hAnsiTheme="majorBidi" w:cstheme="majorBidi"/>
          <w:bCs/>
          <w:i w:val="0"/>
          <w:sz w:val="24"/>
          <w:szCs w:val="24"/>
        </w:rPr>
        <w:tab/>
      </w:r>
    </w:p>
    <w:p w14:paraId="450DB802" w14:textId="77777777" w:rsidR="00517767" w:rsidRDefault="00517767" w:rsidP="00B56F57">
      <w:pPr>
        <w:pStyle w:val="Heading2"/>
        <w:numPr>
          <w:ilvl w:val="0"/>
          <w:numId w:val="0"/>
        </w:numPr>
        <w:tabs>
          <w:tab w:val="left" w:pos="284"/>
        </w:tabs>
        <w:spacing w:before="0" w:after="0" w:line="276" w:lineRule="auto"/>
        <w:rPr>
          <w:rFonts w:asciiTheme="majorBidi" w:hAnsiTheme="majorBidi" w:cstheme="majorBidi"/>
          <w:bCs/>
          <w:i w:val="0"/>
          <w:sz w:val="24"/>
          <w:szCs w:val="24"/>
        </w:rPr>
      </w:pPr>
    </w:p>
    <w:p w14:paraId="3A590CF4" w14:textId="77777777" w:rsidR="00517767" w:rsidRDefault="00517767" w:rsidP="00B56F57">
      <w:pPr>
        <w:pStyle w:val="Heading2"/>
        <w:numPr>
          <w:ilvl w:val="0"/>
          <w:numId w:val="0"/>
        </w:numPr>
        <w:tabs>
          <w:tab w:val="left" w:pos="284"/>
        </w:tabs>
        <w:spacing w:before="0" w:after="0" w:line="276" w:lineRule="auto"/>
        <w:rPr>
          <w:rFonts w:asciiTheme="majorBidi" w:hAnsiTheme="majorBidi" w:cstheme="majorBidi"/>
          <w:bCs/>
          <w:i w:val="0"/>
          <w:sz w:val="24"/>
          <w:szCs w:val="24"/>
        </w:rPr>
      </w:pPr>
    </w:p>
    <w:p w14:paraId="0552B985" w14:textId="77777777" w:rsidR="00517767" w:rsidRDefault="00517767" w:rsidP="00B56F57">
      <w:pPr>
        <w:pStyle w:val="Heading2"/>
        <w:numPr>
          <w:ilvl w:val="0"/>
          <w:numId w:val="0"/>
        </w:numPr>
        <w:tabs>
          <w:tab w:val="left" w:pos="284"/>
        </w:tabs>
        <w:spacing w:before="0" w:after="0" w:line="276" w:lineRule="auto"/>
        <w:rPr>
          <w:rFonts w:asciiTheme="majorBidi" w:hAnsiTheme="majorBidi" w:cstheme="majorBidi"/>
          <w:bCs/>
          <w:i w:val="0"/>
          <w:sz w:val="24"/>
          <w:szCs w:val="24"/>
        </w:rPr>
      </w:pPr>
    </w:p>
    <w:p w14:paraId="51A3E4BA" w14:textId="77777777" w:rsidR="00517767" w:rsidRDefault="00517767" w:rsidP="00B56F57">
      <w:pPr>
        <w:pStyle w:val="Heading2"/>
        <w:numPr>
          <w:ilvl w:val="0"/>
          <w:numId w:val="0"/>
        </w:numPr>
        <w:tabs>
          <w:tab w:val="left" w:pos="284"/>
        </w:tabs>
        <w:spacing w:before="0" w:after="0" w:line="276" w:lineRule="auto"/>
        <w:rPr>
          <w:rFonts w:asciiTheme="majorBidi" w:hAnsiTheme="majorBidi" w:cstheme="majorBidi"/>
          <w:bCs/>
          <w:i w:val="0"/>
          <w:sz w:val="24"/>
          <w:szCs w:val="24"/>
        </w:rPr>
      </w:pPr>
    </w:p>
    <w:p w14:paraId="178AA35E" w14:textId="77777777" w:rsidR="00517767" w:rsidRDefault="00517767" w:rsidP="00B56F57">
      <w:pPr>
        <w:pStyle w:val="Heading2"/>
        <w:numPr>
          <w:ilvl w:val="0"/>
          <w:numId w:val="0"/>
        </w:numPr>
        <w:tabs>
          <w:tab w:val="left" w:pos="284"/>
        </w:tabs>
        <w:spacing w:before="0" w:after="0" w:line="276" w:lineRule="auto"/>
        <w:rPr>
          <w:rFonts w:asciiTheme="majorBidi" w:hAnsiTheme="majorBidi" w:cstheme="majorBidi"/>
          <w:bCs/>
          <w:i w:val="0"/>
          <w:sz w:val="24"/>
          <w:szCs w:val="24"/>
        </w:rPr>
      </w:pPr>
    </w:p>
    <w:p w14:paraId="0D8D14C2" w14:textId="77777777" w:rsidR="00517767" w:rsidRDefault="00517767" w:rsidP="00B56F57">
      <w:pPr>
        <w:pStyle w:val="Heading2"/>
        <w:numPr>
          <w:ilvl w:val="0"/>
          <w:numId w:val="0"/>
        </w:numPr>
        <w:tabs>
          <w:tab w:val="left" w:pos="284"/>
        </w:tabs>
        <w:spacing w:before="0" w:after="0" w:line="276" w:lineRule="auto"/>
        <w:rPr>
          <w:rFonts w:asciiTheme="majorBidi" w:hAnsiTheme="majorBidi" w:cstheme="majorBidi"/>
          <w:bCs/>
          <w:i w:val="0"/>
          <w:sz w:val="24"/>
          <w:szCs w:val="24"/>
        </w:rPr>
      </w:pPr>
    </w:p>
    <w:p w14:paraId="34B58351" w14:textId="579EB973" w:rsidR="006E6E77" w:rsidRPr="00DA5E83" w:rsidRDefault="00517767" w:rsidP="00B56F57">
      <w:pPr>
        <w:pStyle w:val="Heading2"/>
        <w:numPr>
          <w:ilvl w:val="0"/>
          <w:numId w:val="0"/>
        </w:numPr>
        <w:tabs>
          <w:tab w:val="left" w:pos="284"/>
        </w:tabs>
        <w:spacing w:before="0" w:after="0" w:line="276" w:lineRule="auto"/>
        <w:rPr>
          <w:rFonts w:asciiTheme="majorBidi" w:hAnsiTheme="majorBidi" w:cstheme="majorBidi"/>
          <w:iCs w:val="0"/>
          <w:sz w:val="24"/>
          <w:szCs w:val="24"/>
        </w:rPr>
      </w:pPr>
      <w:r>
        <w:rPr>
          <w:rFonts w:asciiTheme="majorBidi" w:hAnsiTheme="majorBidi" w:cstheme="majorBidi"/>
          <w:bCs/>
          <w:i w:val="0"/>
          <w:sz w:val="24"/>
          <w:szCs w:val="24"/>
        </w:rPr>
        <w:tab/>
      </w:r>
      <w:r>
        <w:rPr>
          <w:rFonts w:asciiTheme="majorBidi" w:hAnsiTheme="majorBidi" w:cstheme="majorBidi"/>
          <w:bCs/>
          <w:i w:val="0"/>
          <w:sz w:val="24"/>
          <w:szCs w:val="24"/>
        </w:rPr>
        <w:tab/>
      </w:r>
      <w:r>
        <w:rPr>
          <w:rFonts w:asciiTheme="majorBidi" w:hAnsiTheme="majorBidi" w:cstheme="majorBidi"/>
          <w:bCs/>
          <w:i w:val="0"/>
          <w:sz w:val="24"/>
          <w:szCs w:val="24"/>
        </w:rPr>
        <w:tab/>
      </w:r>
      <w:r>
        <w:rPr>
          <w:rFonts w:asciiTheme="majorBidi" w:hAnsiTheme="majorBidi" w:cstheme="majorBidi"/>
          <w:bCs/>
          <w:i w:val="0"/>
          <w:sz w:val="24"/>
          <w:szCs w:val="24"/>
        </w:rPr>
        <w:tab/>
      </w:r>
      <w:r w:rsidR="004D5880" w:rsidRPr="00DA5E83">
        <w:rPr>
          <w:rFonts w:asciiTheme="majorBidi" w:hAnsiTheme="majorBidi" w:cstheme="majorBidi"/>
          <w:bCs/>
          <w:sz w:val="22"/>
          <w:szCs w:val="24"/>
        </w:rPr>
        <w:t>Table</w:t>
      </w:r>
      <w:r w:rsidR="00495C41" w:rsidRPr="00DA5E83">
        <w:rPr>
          <w:rFonts w:asciiTheme="majorBidi" w:hAnsiTheme="majorBidi" w:cstheme="majorBidi"/>
          <w:bCs/>
          <w:sz w:val="22"/>
          <w:szCs w:val="24"/>
        </w:rPr>
        <w:t xml:space="preserve"> V</w:t>
      </w:r>
      <w:r w:rsidR="00495C41" w:rsidRPr="00DA5E83">
        <w:rPr>
          <w:rFonts w:asciiTheme="majorBidi" w:hAnsiTheme="majorBidi" w:cstheme="majorBidi"/>
          <w:bCs/>
          <w:sz w:val="22"/>
          <w:szCs w:val="24"/>
          <w:lang w:val="id-ID"/>
        </w:rPr>
        <w:t>I</w:t>
      </w:r>
      <w:r w:rsidR="00495C41" w:rsidRPr="00DA5E83">
        <w:rPr>
          <w:rFonts w:asciiTheme="majorBidi" w:hAnsiTheme="majorBidi" w:cstheme="majorBidi"/>
          <w:sz w:val="22"/>
          <w:szCs w:val="24"/>
          <w:lang w:val="id-ID"/>
        </w:rPr>
        <w:t xml:space="preserve"> </w:t>
      </w:r>
      <w:r w:rsidR="00495C41" w:rsidRPr="00DA5E83">
        <w:rPr>
          <w:rFonts w:asciiTheme="majorBidi" w:hAnsiTheme="majorBidi" w:cstheme="majorBidi"/>
          <w:iCs w:val="0"/>
          <w:sz w:val="22"/>
          <w:szCs w:val="24"/>
          <w:lang w:val="id-ID"/>
        </w:rPr>
        <w:t>Exposure Scor</w:t>
      </w:r>
      <w:r w:rsidR="00495C41" w:rsidRPr="00DA5E83">
        <w:rPr>
          <w:rFonts w:asciiTheme="majorBidi" w:hAnsiTheme="majorBidi" w:cstheme="majorBidi"/>
          <w:sz w:val="22"/>
          <w:szCs w:val="24"/>
        </w:rPr>
        <w:t xml:space="preserve"> Operator </w:t>
      </w:r>
      <w:r w:rsidR="00495C41" w:rsidRPr="00DA5E83">
        <w:rPr>
          <w:rFonts w:asciiTheme="majorBidi" w:hAnsiTheme="majorBidi" w:cstheme="majorBidi"/>
          <w:iCs w:val="0"/>
          <w:sz w:val="22"/>
          <w:szCs w:val="24"/>
          <w:lang w:val="id-ID"/>
        </w:rPr>
        <w:t>Finishing</w:t>
      </w:r>
    </w:p>
    <w:p w14:paraId="669C465B" w14:textId="7CA2D7B2" w:rsidR="00C42F06" w:rsidRDefault="00495C41" w:rsidP="00B56F57">
      <w:pPr>
        <w:spacing w:after="0"/>
        <w:ind w:firstLine="720"/>
        <w:jc w:val="both"/>
        <w:rPr>
          <w:rFonts w:asciiTheme="majorBidi" w:hAnsiTheme="majorBidi" w:cstheme="majorBidi"/>
          <w:iCs/>
          <w:sz w:val="24"/>
          <w:szCs w:val="24"/>
        </w:rPr>
      </w:pPr>
      <w:r w:rsidRPr="009238B5">
        <w:rPr>
          <w:rFonts w:asciiTheme="majorBidi" w:hAnsiTheme="majorBidi" w:cstheme="majorBidi"/>
          <w:iCs/>
          <w:sz w:val="24"/>
          <w:szCs w:val="24"/>
        </w:rPr>
        <w:t>Dari hasil perhitungan diatas untuk nilai resiko pada operator</w:t>
      </w:r>
      <w:r w:rsidRPr="009238B5">
        <w:rPr>
          <w:rFonts w:asciiTheme="majorBidi" w:hAnsiTheme="majorBidi" w:cstheme="majorBidi"/>
          <w:i/>
          <w:iCs/>
          <w:sz w:val="24"/>
          <w:szCs w:val="24"/>
        </w:rPr>
        <w:t xml:space="preserve"> Cutting</w:t>
      </w:r>
      <w:r w:rsidRPr="009238B5">
        <w:rPr>
          <w:rFonts w:asciiTheme="majorBidi" w:hAnsiTheme="majorBidi" w:cstheme="majorBidi"/>
          <w:iCs/>
          <w:sz w:val="24"/>
          <w:szCs w:val="24"/>
        </w:rPr>
        <w:t xml:space="preserve"> sebesar 72,15 % untuk itu perlu adanya tindakan yang lebih lanjut sedangkan hasil perhitungan </w:t>
      </w:r>
      <w:r w:rsidRPr="009238B5">
        <w:rPr>
          <w:rFonts w:asciiTheme="majorBidi" w:hAnsiTheme="majorBidi" w:cstheme="majorBidi"/>
          <w:iCs/>
          <w:sz w:val="24"/>
          <w:szCs w:val="24"/>
        </w:rPr>
        <w:lastRenderedPageBreak/>
        <w:t>diatas untuk nilai resiko pada operator</w:t>
      </w:r>
      <w:r w:rsidRPr="009238B5">
        <w:rPr>
          <w:rFonts w:asciiTheme="majorBidi" w:hAnsiTheme="majorBidi" w:cstheme="majorBidi"/>
          <w:i/>
          <w:iCs/>
          <w:sz w:val="24"/>
          <w:szCs w:val="24"/>
        </w:rPr>
        <w:t xml:space="preserve"> finishing</w:t>
      </w:r>
      <w:r w:rsidRPr="009238B5">
        <w:rPr>
          <w:rFonts w:asciiTheme="majorBidi" w:hAnsiTheme="majorBidi" w:cstheme="majorBidi"/>
          <w:iCs/>
          <w:sz w:val="24"/>
          <w:szCs w:val="24"/>
        </w:rPr>
        <w:t xml:space="preserve"> sebesar 55,11 % untuk itu perlu adanya tindakan yang lebih lanjut. </w:t>
      </w:r>
    </w:p>
    <w:p w14:paraId="54141EB3" w14:textId="77777777" w:rsidR="00DA5E83" w:rsidRDefault="00DA5E83" w:rsidP="00B56F57">
      <w:pPr>
        <w:spacing w:after="0"/>
        <w:ind w:firstLine="720"/>
        <w:jc w:val="both"/>
        <w:rPr>
          <w:rFonts w:asciiTheme="majorBidi" w:hAnsiTheme="majorBidi" w:cstheme="majorBidi"/>
          <w:iCs/>
          <w:sz w:val="24"/>
          <w:szCs w:val="24"/>
        </w:rPr>
      </w:pPr>
    </w:p>
    <w:p w14:paraId="22EA9916" w14:textId="77777777" w:rsidR="00DA5E83" w:rsidRDefault="00DA5E83" w:rsidP="00B56F57">
      <w:pPr>
        <w:spacing w:after="0"/>
        <w:ind w:firstLine="720"/>
        <w:jc w:val="both"/>
        <w:rPr>
          <w:rFonts w:asciiTheme="majorBidi" w:hAnsiTheme="majorBidi" w:cstheme="majorBidi"/>
          <w:iCs/>
          <w:sz w:val="24"/>
          <w:szCs w:val="24"/>
        </w:rPr>
      </w:pPr>
    </w:p>
    <w:p w14:paraId="18E6181B" w14:textId="77777777" w:rsidR="00DA5E83" w:rsidRPr="009238B5" w:rsidRDefault="00DA5E83" w:rsidP="00B56F57">
      <w:pPr>
        <w:spacing w:after="0"/>
        <w:ind w:firstLine="720"/>
        <w:jc w:val="both"/>
        <w:rPr>
          <w:rFonts w:asciiTheme="majorBidi" w:hAnsiTheme="majorBidi" w:cstheme="majorBidi"/>
          <w:iCs/>
          <w:sz w:val="24"/>
          <w:szCs w:val="24"/>
          <w:lang w:val="en-US"/>
        </w:rPr>
      </w:pPr>
    </w:p>
    <w:p w14:paraId="1443F637" w14:textId="26DF9DCC" w:rsidR="00C42F06" w:rsidRPr="009238B5" w:rsidRDefault="00C42F06" w:rsidP="00B56F57">
      <w:pPr>
        <w:spacing w:after="0"/>
        <w:ind w:firstLine="720"/>
        <w:jc w:val="both"/>
        <w:rPr>
          <w:rFonts w:asciiTheme="majorBidi" w:hAnsiTheme="majorBidi" w:cstheme="majorBidi"/>
          <w:iCs/>
          <w:sz w:val="24"/>
          <w:szCs w:val="24"/>
          <w:lang w:val="en-US"/>
        </w:rPr>
      </w:pPr>
    </w:p>
    <w:p w14:paraId="0E4957B4" w14:textId="6BB558B3" w:rsidR="00C42F06" w:rsidRPr="009238B5" w:rsidRDefault="00517767" w:rsidP="00B56F57">
      <w:pPr>
        <w:spacing w:after="0"/>
        <w:ind w:firstLine="720"/>
        <w:jc w:val="both"/>
        <w:rPr>
          <w:rFonts w:asciiTheme="majorBidi" w:hAnsiTheme="majorBidi" w:cstheme="majorBidi"/>
          <w:iCs/>
          <w:sz w:val="24"/>
          <w:szCs w:val="24"/>
          <w:lang w:val="en-US"/>
        </w:rPr>
      </w:pPr>
      <w:r w:rsidRPr="009238B5">
        <w:rPr>
          <w:rFonts w:asciiTheme="majorBidi" w:hAnsiTheme="majorBidi" w:cstheme="majorBidi"/>
          <w:iCs/>
          <w:noProof/>
          <w:sz w:val="24"/>
          <w:szCs w:val="24"/>
          <w:lang w:val="en-US"/>
        </w:rPr>
        <w:drawing>
          <wp:anchor distT="0" distB="0" distL="114300" distR="114300" simplePos="0" relativeHeight="251657216" behindDoc="1" locked="0" layoutInCell="1" allowOverlap="1" wp14:anchorId="177F8A3C" wp14:editId="1E89FB28">
            <wp:simplePos x="0" y="0"/>
            <wp:positionH relativeFrom="column">
              <wp:posOffset>243205</wp:posOffset>
            </wp:positionH>
            <wp:positionV relativeFrom="paragraph">
              <wp:posOffset>-220041</wp:posOffset>
            </wp:positionV>
            <wp:extent cx="5002530" cy="1457960"/>
            <wp:effectExtent l="0" t="0" r="762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002530" cy="1457960"/>
                    </a:xfrm>
                    <a:prstGeom prst="rect">
                      <a:avLst/>
                    </a:prstGeom>
                    <a:noFill/>
                  </pic:spPr>
                </pic:pic>
              </a:graphicData>
            </a:graphic>
            <wp14:sizeRelH relativeFrom="page">
              <wp14:pctWidth>0</wp14:pctWidth>
            </wp14:sizeRelH>
            <wp14:sizeRelV relativeFrom="page">
              <wp14:pctHeight>0</wp14:pctHeight>
            </wp14:sizeRelV>
          </wp:anchor>
        </w:drawing>
      </w:r>
    </w:p>
    <w:p w14:paraId="1B63DBC6" w14:textId="77777777" w:rsidR="00884B69" w:rsidRPr="009238B5" w:rsidRDefault="00884B69" w:rsidP="00B56F57">
      <w:pPr>
        <w:spacing w:after="0"/>
        <w:jc w:val="both"/>
        <w:rPr>
          <w:rFonts w:asciiTheme="majorBidi" w:hAnsiTheme="majorBidi" w:cstheme="majorBidi"/>
          <w:i/>
          <w:noProof/>
          <w:sz w:val="24"/>
          <w:szCs w:val="24"/>
          <w:lang w:val="en-US"/>
        </w:rPr>
      </w:pPr>
    </w:p>
    <w:p w14:paraId="67D7040F" w14:textId="77777777" w:rsidR="00C10FC9" w:rsidRDefault="00C10FC9" w:rsidP="00B56F57">
      <w:pPr>
        <w:pStyle w:val="Heading2"/>
        <w:numPr>
          <w:ilvl w:val="0"/>
          <w:numId w:val="0"/>
        </w:numPr>
        <w:spacing w:before="0" w:after="0" w:line="276" w:lineRule="auto"/>
        <w:ind w:firstLine="426"/>
        <w:rPr>
          <w:rFonts w:asciiTheme="majorBidi" w:hAnsiTheme="majorBidi" w:cstheme="majorBidi"/>
          <w:bCs/>
          <w:i w:val="0"/>
          <w:sz w:val="24"/>
          <w:szCs w:val="24"/>
        </w:rPr>
      </w:pPr>
    </w:p>
    <w:p w14:paraId="793FD5F5" w14:textId="77777777" w:rsidR="00517767" w:rsidRDefault="00517767" w:rsidP="00B56F57">
      <w:pPr>
        <w:pStyle w:val="Heading2"/>
        <w:numPr>
          <w:ilvl w:val="0"/>
          <w:numId w:val="0"/>
        </w:numPr>
        <w:spacing w:before="0" w:after="0" w:line="276" w:lineRule="auto"/>
        <w:ind w:firstLine="426"/>
        <w:jc w:val="center"/>
        <w:rPr>
          <w:rFonts w:asciiTheme="majorBidi" w:hAnsiTheme="majorBidi" w:cstheme="majorBidi"/>
          <w:bCs/>
          <w:i w:val="0"/>
          <w:sz w:val="24"/>
          <w:szCs w:val="24"/>
        </w:rPr>
      </w:pPr>
    </w:p>
    <w:p w14:paraId="51BA5D4F" w14:textId="77777777" w:rsidR="00517767" w:rsidRDefault="00517767" w:rsidP="00B56F57">
      <w:pPr>
        <w:pStyle w:val="Heading2"/>
        <w:numPr>
          <w:ilvl w:val="0"/>
          <w:numId w:val="0"/>
        </w:numPr>
        <w:spacing w:before="0" w:after="0" w:line="276" w:lineRule="auto"/>
        <w:rPr>
          <w:rFonts w:asciiTheme="majorBidi" w:hAnsiTheme="majorBidi" w:cstheme="majorBidi"/>
          <w:bCs/>
          <w:i w:val="0"/>
          <w:sz w:val="24"/>
          <w:szCs w:val="24"/>
        </w:rPr>
      </w:pPr>
    </w:p>
    <w:p w14:paraId="7F3D5062" w14:textId="77777777" w:rsidR="004D5880" w:rsidRPr="004D5880" w:rsidRDefault="004D5880" w:rsidP="00B56F57">
      <w:pPr>
        <w:spacing w:after="0"/>
        <w:rPr>
          <w:lang w:val="en-US"/>
        </w:rPr>
      </w:pPr>
    </w:p>
    <w:p w14:paraId="327B8AAD" w14:textId="59154671" w:rsidR="006E6E77" w:rsidRPr="00536B94" w:rsidRDefault="003327B9" w:rsidP="00B56F57">
      <w:pPr>
        <w:pStyle w:val="Heading2"/>
        <w:numPr>
          <w:ilvl w:val="0"/>
          <w:numId w:val="0"/>
        </w:numPr>
        <w:spacing w:before="0" w:after="0" w:line="276" w:lineRule="auto"/>
        <w:ind w:firstLine="426"/>
        <w:jc w:val="center"/>
        <w:rPr>
          <w:rFonts w:asciiTheme="majorBidi" w:hAnsiTheme="majorBidi" w:cstheme="majorBidi"/>
          <w:sz w:val="24"/>
          <w:szCs w:val="24"/>
        </w:rPr>
      </w:pPr>
      <w:r w:rsidRPr="00DA5E83">
        <w:rPr>
          <w:rFonts w:asciiTheme="majorBidi" w:hAnsiTheme="majorBidi" w:cstheme="majorBidi"/>
          <w:bCs/>
          <w:sz w:val="22"/>
          <w:szCs w:val="24"/>
        </w:rPr>
        <w:t>Table</w:t>
      </w:r>
      <w:r w:rsidR="00495C41" w:rsidRPr="00DA5E83">
        <w:rPr>
          <w:rFonts w:asciiTheme="majorBidi" w:hAnsiTheme="majorBidi" w:cstheme="majorBidi"/>
          <w:bCs/>
          <w:sz w:val="22"/>
          <w:szCs w:val="24"/>
        </w:rPr>
        <w:t xml:space="preserve"> V</w:t>
      </w:r>
      <w:r w:rsidR="00495C41" w:rsidRPr="00DA5E83">
        <w:rPr>
          <w:rFonts w:asciiTheme="majorBidi" w:hAnsiTheme="majorBidi" w:cstheme="majorBidi"/>
          <w:bCs/>
          <w:sz w:val="22"/>
          <w:szCs w:val="24"/>
          <w:lang w:val="id-ID"/>
        </w:rPr>
        <w:t>II</w:t>
      </w:r>
      <w:r w:rsidR="00495C41" w:rsidRPr="00DA5E83">
        <w:rPr>
          <w:rFonts w:asciiTheme="majorBidi" w:hAnsiTheme="majorBidi" w:cstheme="majorBidi"/>
          <w:sz w:val="22"/>
          <w:szCs w:val="24"/>
          <w:lang w:val="id-ID"/>
        </w:rPr>
        <w:t xml:space="preserve"> </w:t>
      </w:r>
      <w:r w:rsidR="00495C41" w:rsidRPr="00DA5E83">
        <w:rPr>
          <w:rFonts w:asciiTheme="majorBidi" w:hAnsiTheme="majorBidi" w:cstheme="majorBidi"/>
          <w:sz w:val="22"/>
          <w:szCs w:val="24"/>
        </w:rPr>
        <w:t>Rekapitulasi hasil Exposure Score</w:t>
      </w:r>
    </w:p>
    <w:p w14:paraId="4362CACF" w14:textId="77777777" w:rsidR="00C42F06" w:rsidRPr="009238B5" w:rsidRDefault="00322B33" w:rsidP="00B56F57">
      <w:pPr>
        <w:spacing w:after="0"/>
        <w:ind w:firstLine="709"/>
        <w:jc w:val="both"/>
        <w:rPr>
          <w:rFonts w:asciiTheme="majorBidi" w:hAnsiTheme="majorBidi" w:cstheme="majorBidi"/>
          <w:sz w:val="24"/>
          <w:szCs w:val="24"/>
          <w:lang w:val="en-US"/>
        </w:rPr>
      </w:pPr>
      <w:r w:rsidRPr="009238B5">
        <w:rPr>
          <w:rFonts w:asciiTheme="majorBidi" w:hAnsiTheme="majorBidi" w:cstheme="majorBidi"/>
          <w:i/>
          <w:iCs/>
          <w:noProof/>
          <w:sz w:val="24"/>
          <w:szCs w:val="24"/>
          <w:lang w:val="en-US"/>
        </w:rPr>
        <w:drawing>
          <wp:anchor distT="0" distB="0" distL="114300" distR="114300" simplePos="0" relativeHeight="251659264" behindDoc="1" locked="0" layoutInCell="1" allowOverlap="1" wp14:anchorId="3D6C08C8" wp14:editId="2E74F96F">
            <wp:simplePos x="0" y="0"/>
            <wp:positionH relativeFrom="column">
              <wp:posOffset>167640</wp:posOffset>
            </wp:positionH>
            <wp:positionV relativeFrom="paragraph">
              <wp:posOffset>1082040</wp:posOffset>
            </wp:positionV>
            <wp:extent cx="5248275" cy="2105025"/>
            <wp:effectExtent l="0" t="0" r="9525" b="9525"/>
            <wp:wrapTight wrapText="bothSides">
              <wp:wrapPolygon edited="0">
                <wp:start x="0" y="0"/>
                <wp:lineTo x="0" y="21502"/>
                <wp:lineTo x="21561" y="21502"/>
                <wp:lineTo x="2156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7.PNG"/>
                    <pic:cNvPicPr/>
                  </pic:nvPicPr>
                  <pic:blipFill>
                    <a:blip r:embed="rId99">
                      <a:extLst>
                        <a:ext uri="{28A0092B-C50C-407E-A947-70E740481C1C}">
                          <a14:useLocalDpi xmlns:a14="http://schemas.microsoft.com/office/drawing/2010/main" val="0"/>
                        </a:ext>
                      </a:extLst>
                    </a:blip>
                    <a:stretch>
                      <a:fillRect/>
                    </a:stretch>
                  </pic:blipFill>
                  <pic:spPr>
                    <a:xfrm>
                      <a:off x="0" y="0"/>
                      <a:ext cx="5248275" cy="2105025"/>
                    </a:xfrm>
                    <a:prstGeom prst="rect">
                      <a:avLst/>
                    </a:prstGeom>
                  </pic:spPr>
                </pic:pic>
              </a:graphicData>
            </a:graphic>
            <wp14:sizeRelH relativeFrom="margin">
              <wp14:pctWidth>0</wp14:pctWidth>
            </wp14:sizeRelH>
            <wp14:sizeRelV relativeFrom="margin">
              <wp14:pctHeight>0</wp14:pctHeight>
            </wp14:sizeRelV>
          </wp:anchor>
        </w:drawing>
      </w:r>
      <w:r w:rsidRPr="009238B5">
        <w:rPr>
          <w:rFonts w:asciiTheme="majorBidi" w:hAnsiTheme="majorBidi" w:cstheme="majorBidi"/>
          <w:sz w:val="24"/>
          <w:szCs w:val="24"/>
        </w:rPr>
        <w:t xml:space="preserve">Dari hasil pembahasam Rekapitulasi </w:t>
      </w:r>
      <w:r w:rsidRPr="009238B5">
        <w:rPr>
          <w:rFonts w:asciiTheme="majorBidi" w:hAnsiTheme="majorBidi" w:cstheme="majorBidi"/>
          <w:i/>
          <w:iCs/>
          <w:sz w:val="24"/>
          <w:szCs w:val="24"/>
        </w:rPr>
        <w:t>Exposure Scor</w:t>
      </w:r>
      <w:r w:rsidRPr="009238B5">
        <w:rPr>
          <w:rFonts w:asciiTheme="majorBidi" w:hAnsiTheme="majorBidi" w:cstheme="majorBidi"/>
          <w:sz w:val="24"/>
          <w:szCs w:val="24"/>
        </w:rPr>
        <w:t xml:space="preserve"> level diatas yang ditunjukan pada gambar VII terdapat hasil persentase </w:t>
      </w:r>
      <w:bookmarkStart w:id="1" w:name="_Hlk43534553"/>
      <w:r w:rsidRPr="009238B5">
        <w:rPr>
          <w:rFonts w:asciiTheme="majorBidi" w:hAnsiTheme="majorBidi" w:cstheme="majorBidi"/>
          <w:sz w:val="24"/>
          <w:szCs w:val="24"/>
        </w:rPr>
        <w:t xml:space="preserve">sebesar 72,15% pada operator </w:t>
      </w:r>
      <w:r w:rsidRPr="009238B5">
        <w:rPr>
          <w:rFonts w:asciiTheme="majorBidi" w:hAnsiTheme="majorBidi" w:cstheme="majorBidi"/>
          <w:i/>
          <w:iCs/>
          <w:sz w:val="24"/>
          <w:szCs w:val="24"/>
        </w:rPr>
        <w:t>Cuttin</w:t>
      </w:r>
      <w:r w:rsidRPr="009238B5">
        <w:rPr>
          <w:rFonts w:asciiTheme="majorBidi" w:hAnsiTheme="majorBidi" w:cstheme="majorBidi"/>
          <w:sz w:val="24"/>
          <w:szCs w:val="24"/>
        </w:rPr>
        <w:t xml:space="preserve">g, sedangkan 55,11% pada operator Finishing untuk presentase rata-rata dari kedua nya sebesar 63,63%. </w:t>
      </w:r>
      <w:bookmarkEnd w:id="1"/>
      <w:r w:rsidRPr="009238B5">
        <w:rPr>
          <w:rFonts w:asciiTheme="majorBidi" w:hAnsiTheme="majorBidi" w:cstheme="majorBidi"/>
          <w:sz w:val="24"/>
          <w:szCs w:val="24"/>
        </w:rPr>
        <w:t>Hal ini menunjukan perlu diadakan nya penelitian lebih lanjut dan dilakukan suatu perubahan pada stasiun kerja tersebut</w:t>
      </w:r>
    </w:p>
    <w:p w14:paraId="4883D6EE" w14:textId="08B8BC49" w:rsidR="006E6E77" w:rsidRPr="003327B9" w:rsidRDefault="00322B33" w:rsidP="00B56F57">
      <w:pPr>
        <w:spacing w:after="0"/>
        <w:ind w:firstLine="426"/>
        <w:jc w:val="center"/>
        <w:rPr>
          <w:rFonts w:asciiTheme="majorBidi" w:hAnsiTheme="majorBidi" w:cstheme="majorBidi"/>
          <w:i/>
          <w:sz w:val="24"/>
          <w:szCs w:val="24"/>
          <w:lang w:val="en-US"/>
        </w:rPr>
      </w:pPr>
      <w:r w:rsidRPr="009238B5">
        <w:rPr>
          <w:rFonts w:asciiTheme="majorBidi" w:hAnsiTheme="majorBidi" w:cstheme="majorBidi"/>
          <w:bCs/>
          <w:sz w:val="24"/>
          <w:szCs w:val="24"/>
        </w:rPr>
        <w:t>Gambar V</w:t>
      </w:r>
      <w:r w:rsidRPr="009238B5">
        <w:rPr>
          <w:rFonts w:asciiTheme="majorBidi" w:hAnsiTheme="majorBidi" w:cstheme="majorBidi"/>
          <w:bCs/>
          <w:iCs/>
          <w:sz w:val="24"/>
          <w:szCs w:val="24"/>
        </w:rPr>
        <w:t xml:space="preserve">III </w:t>
      </w:r>
      <w:r w:rsidRPr="009238B5">
        <w:rPr>
          <w:rFonts w:asciiTheme="majorBidi" w:hAnsiTheme="majorBidi" w:cstheme="majorBidi"/>
          <w:sz w:val="24"/>
          <w:szCs w:val="24"/>
          <w:lang w:val="en-US"/>
        </w:rPr>
        <w:t xml:space="preserve">Rancangan Usulan Operator </w:t>
      </w:r>
      <w:r w:rsidRPr="009238B5">
        <w:rPr>
          <w:rFonts w:asciiTheme="majorBidi" w:hAnsiTheme="majorBidi" w:cstheme="majorBidi"/>
          <w:i/>
          <w:sz w:val="24"/>
          <w:szCs w:val="24"/>
          <w:lang w:val="en-US"/>
        </w:rPr>
        <w:t>Cutting</w:t>
      </w:r>
    </w:p>
    <w:p w14:paraId="006EE70A" w14:textId="42D30653" w:rsidR="00517767" w:rsidRDefault="00C10FC9" w:rsidP="00B56F57">
      <w:pPr>
        <w:spacing w:after="0"/>
        <w:ind w:firstLine="709"/>
        <w:jc w:val="both"/>
        <w:rPr>
          <w:rFonts w:asciiTheme="majorBidi" w:hAnsiTheme="majorBidi" w:cstheme="majorBidi"/>
          <w:sz w:val="24"/>
          <w:szCs w:val="24"/>
        </w:rPr>
      </w:pPr>
      <w:r>
        <w:rPr>
          <w:rFonts w:asciiTheme="majorBidi" w:hAnsiTheme="majorBidi" w:cstheme="majorBidi"/>
          <w:sz w:val="24"/>
          <w:szCs w:val="24"/>
          <w:lang w:val="en-US"/>
        </w:rPr>
        <w:t>P</w:t>
      </w:r>
      <w:r w:rsidR="00322B33" w:rsidRPr="009238B5">
        <w:rPr>
          <w:rFonts w:asciiTheme="majorBidi" w:hAnsiTheme="majorBidi" w:cstheme="majorBidi"/>
          <w:sz w:val="24"/>
          <w:szCs w:val="24"/>
        </w:rPr>
        <w:t xml:space="preserve">erancangan Usulan meja kerja pada operator cutting yang tercantum pada gambar VII didesain sesuai kebutuhan operator dilihat dari postur tubuh operator dengan tujuan ketika operator melakukan proses cutting operator tidak perlu membungkuk dan jongkok hal tersebut dapat menyebabkan resiko cedera. Usulan perbaikan tersebut agar nilai </w:t>
      </w:r>
      <w:r w:rsidR="00322B33" w:rsidRPr="009238B5">
        <w:rPr>
          <w:rFonts w:asciiTheme="majorBidi" w:hAnsiTheme="majorBidi" w:cstheme="majorBidi"/>
          <w:i/>
          <w:iCs/>
          <w:sz w:val="24"/>
          <w:szCs w:val="24"/>
        </w:rPr>
        <w:t>exposure level</w:t>
      </w:r>
      <w:r w:rsidR="00322B33" w:rsidRPr="009238B5">
        <w:rPr>
          <w:rFonts w:asciiTheme="majorBidi" w:hAnsiTheme="majorBidi" w:cstheme="majorBidi"/>
          <w:sz w:val="24"/>
          <w:szCs w:val="24"/>
        </w:rPr>
        <w:t xml:space="preserve"> semakin kecil, semakin kecil nilai </w:t>
      </w:r>
      <w:r w:rsidR="00322B33" w:rsidRPr="009238B5">
        <w:rPr>
          <w:rFonts w:asciiTheme="majorBidi" w:hAnsiTheme="majorBidi" w:cstheme="majorBidi"/>
          <w:i/>
          <w:iCs/>
          <w:sz w:val="24"/>
          <w:szCs w:val="24"/>
        </w:rPr>
        <w:t>exposure level</w:t>
      </w:r>
      <w:r w:rsidR="00322B33" w:rsidRPr="009238B5">
        <w:rPr>
          <w:rFonts w:asciiTheme="majorBidi" w:hAnsiTheme="majorBidi" w:cstheme="majorBidi"/>
          <w:sz w:val="24"/>
          <w:szCs w:val="24"/>
        </w:rPr>
        <w:t xml:space="preserve"> maka semakin kecil resiko cedera</w:t>
      </w:r>
      <w:r w:rsidR="00322B33" w:rsidRPr="009238B5">
        <w:rPr>
          <w:rFonts w:asciiTheme="majorBidi" w:hAnsiTheme="majorBidi" w:cstheme="majorBidi"/>
          <w:sz w:val="24"/>
          <w:szCs w:val="24"/>
          <w:lang w:val="en-US"/>
        </w:rPr>
        <w:t xml:space="preserve">, </w:t>
      </w:r>
      <w:r w:rsidR="00322B33" w:rsidRPr="009238B5">
        <w:rPr>
          <w:rFonts w:asciiTheme="majorBidi" w:hAnsiTheme="majorBidi" w:cstheme="majorBidi"/>
          <w:sz w:val="24"/>
          <w:szCs w:val="24"/>
        </w:rPr>
        <w:t xml:space="preserve">terlihat rancangan meja operator Cutting dari tampak belakang. Untuk bahan yang digunakan dalam pembuatan meja kerja adalah baja dengan </w:t>
      </w:r>
      <w:bookmarkStart w:id="2" w:name="_Hlk43534089"/>
      <w:r w:rsidR="00322B33" w:rsidRPr="009238B5">
        <w:rPr>
          <w:rFonts w:asciiTheme="majorBidi" w:hAnsiTheme="majorBidi" w:cstheme="majorBidi"/>
          <w:sz w:val="24"/>
          <w:szCs w:val="24"/>
        </w:rPr>
        <w:t>ketebalan 18mm dengan tinggi 100cm panjang 240cm dan lebar 140cm</w:t>
      </w:r>
      <w:bookmarkEnd w:id="2"/>
      <w:r w:rsidR="00322B33" w:rsidRPr="009238B5">
        <w:rPr>
          <w:rFonts w:asciiTheme="majorBidi" w:hAnsiTheme="majorBidi" w:cstheme="majorBidi"/>
          <w:sz w:val="24"/>
          <w:szCs w:val="24"/>
        </w:rPr>
        <w:t>. Ukuran dimensi meja kerja Operator cutting yang digunakan saat ini didapatkan dengan melakukan pengukuran secara langsung.</w:t>
      </w:r>
    </w:p>
    <w:p w14:paraId="34A680D5" w14:textId="77777777" w:rsidR="00536B94" w:rsidRDefault="00536B94" w:rsidP="00B56F57">
      <w:pPr>
        <w:spacing w:after="0"/>
        <w:ind w:firstLine="709"/>
        <w:jc w:val="both"/>
        <w:rPr>
          <w:rFonts w:asciiTheme="majorBidi" w:hAnsiTheme="majorBidi" w:cstheme="majorBidi"/>
          <w:sz w:val="24"/>
          <w:szCs w:val="24"/>
        </w:rPr>
      </w:pPr>
    </w:p>
    <w:p w14:paraId="72A94DAF" w14:textId="77777777" w:rsidR="00536B94" w:rsidRDefault="00536B94" w:rsidP="00B56F57">
      <w:pPr>
        <w:spacing w:after="0"/>
        <w:ind w:firstLine="709"/>
        <w:jc w:val="both"/>
        <w:rPr>
          <w:rFonts w:asciiTheme="majorBidi" w:hAnsiTheme="majorBidi" w:cstheme="majorBidi"/>
          <w:sz w:val="24"/>
          <w:szCs w:val="24"/>
        </w:rPr>
      </w:pPr>
    </w:p>
    <w:p w14:paraId="64161866" w14:textId="77777777" w:rsidR="00536B94" w:rsidRDefault="00536B94" w:rsidP="00B56F57">
      <w:pPr>
        <w:spacing w:after="0"/>
        <w:ind w:firstLine="709"/>
        <w:jc w:val="both"/>
        <w:rPr>
          <w:rFonts w:asciiTheme="majorBidi" w:hAnsiTheme="majorBidi" w:cstheme="majorBidi"/>
          <w:sz w:val="24"/>
          <w:szCs w:val="24"/>
        </w:rPr>
      </w:pPr>
    </w:p>
    <w:p w14:paraId="3EB2FB90" w14:textId="77777777" w:rsidR="00536B94" w:rsidRDefault="00536B94" w:rsidP="00B56F57">
      <w:pPr>
        <w:spacing w:after="0"/>
        <w:ind w:firstLine="709"/>
        <w:jc w:val="both"/>
        <w:rPr>
          <w:rFonts w:asciiTheme="majorBidi" w:hAnsiTheme="majorBidi" w:cstheme="majorBidi"/>
          <w:sz w:val="24"/>
          <w:szCs w:val="24"/>
        </w:rPr>
      </w:pPr>
    </w:p>
    <w:p w14:paraId="73699C79" w14:textId="77777777" w:rsidR="00536B94" w:rsidRDefault="00536B94" w:rsidP="00B56F57">
      <w:pPr>
        <w:spacing w:after="0"/>
        <w:ind w:firstLine="709"/>
        <w:jc w:val="both"/>
        <w:rPr>
          <w:rFonts w:asciiTheme="majorBidi" w:hAnsiTheme="majorBidi" w:cstheme="majorBidi"/>
          <w:sz w:val="24"/>
          <w:szCs w:val="24"/>
        </w:rPr>
      </w:pPr>
    </w:p>
    <w:p w14:paraId="35A4D401" w14:textId="77777777" w:rsidR="00536B94" w:rsidRDefault="00536B94" w:rsidP="00B56F57">
      <w:pPr>
        <w:spacing w:after="0"/>
        <w:ind w:firstLine="709"/>
        <w:jc w:val="both"/>
        <w:rPr>
          <w:rFonts w:asciiTheme="majorBidi" w:hAnsiTheme="majorBidi" w:cstheme="majorBidi"/>
          <w:sz w:val="24"/>
          <w:szCs w:val="24"/>
        </w:rPr>
      </w:pPr>
    </w:p>
    <w:p w14:paraId="0F66028F" w14:textId="77777777" w:rsidR="00536B94" w:rsidRDefault="00536B94" w:rsidP="00B56F57">
      <w:pPr>
        <w:spacing w:after="0"/>
        <w:ind w:firstLine="709"/>
        <w:jc w:val="both"/>
        <w:rPr>
          <w:rFonts w:asciiTheme="majorBidi" w:hAnsiTheme="majorBidi" w:cstheme="majorBidi"/>
          <w:sz w:val="24"/>
          <w:szCs w:val="24"/>
        </w:rPr>
      </w:pPr>
    </w:p>
    <w:p w14:paraId="6AC7241B" w14:textId="77777777" w:rsidR="00536B94" w:rsidRPr="00536B94" w:rsidRDefault="00536B94" w:rsidP="00B56F57">
      <w:pPr>
        <w:spacing w:after="0"/>
        <w:ind w:firstLine="709"/>
        <w:jc w:val="both"/>
        <w:rPr>
          <w:rFonts w:asciiTheme="majorBidi" w:hAnsiTheme="majorBidi" w:cstheme="majorBidi"/>
          <w:sz w:val="24"/>
          <w:szCs w:val="24"/>
        </w:rPr>
      </w:pPr>
    </w:p>
    <w:p w14:paraId="39A220BB" w14:textId="73C6F638" w:rsidR="00517767" w:rsidRDefault="00517767" w:rsidP="00B56F57">
      <w:pPr>
        <w:spacing w:after="0"/>
        <w:ind w:firstLine="709"/>
        <w:jc w:val="both"/>
        <w:rPr>
          <w:rFonts w:asciiTheme="majorBidi" w:hAnsiTheme="majorBidi" w:cstheme="majorBidi"/>
          <w:sz w:val="24"/>
          <w:szCs w:val="24"/>
          <w:lang w:val="en-US"/>
        </w:rPr>
      </w:pPr>
      <w:r w:rsidRPr="009238B5">
        <w:rPr>
          <w:rFonts w:asciiTheme="majorBidi" w:hAnsiTheme="majorBidi" w:cstheme="majorBidi"/>
          <w:noProof/>
          <w:sz w:val="24"/>
          <w:szCs w:val="24"/>
          <w:lang w:val="en-US"/>
        </w:rPr>
        <w:drawing>
          <wp:anchor distT="0" distB="0" distL="114300" distR="114300" simplePos="0" relativeHeight="251663360" behindDoc="1" locked="0" layoutInCell="1" allowOverlap="1" wp14:anchorId="482450DA" wp14:editId="5891F13D">
            <wp:simplePos x="0" y="0"/>
            <wp:positionH relativeFrom="column">
              <wp:posOffset>240030</wp:posOffset>
            </wp:positionH>
            <wp:positionV relativeFrom="paragraph">
              <wp:posOffset>-115873</wp:posOffset>
            </wp:positionV>
            <wp:extent cx="5029200" cy="21526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8.PNG"/>
                    <pic:cNvPicPr/>
                  </pic:nvPicPr>
                  <pic:blipFill>
                    <a:blip r:embed="rId100">
                      <a:extLst>
                        <a:ext uri="{28A0092B-C50C-407E-A947-70E740481C1C}">
                          <a14:useLocalDpi xmlns:a14="http://schemas.microsoft.com/office/drawing/2010/main" val="0"/>
                        </a:ext>
                      </a:extLst>
                    </a:blip>
                    <a:stretch>
                      <a:fillRect/>
                    </a:stretch>
                  </pic:blipFill>
                  <pic:spPr>
                    <a:xfrm>
                      <a:off x="0" y="0"/>
                      <a:ext cx="5029200" cy="2152650"/>
                    </a:xfrm>
                    <a:prstGeom prst="rect">
                      <a:avLst/>
                    </a:prstGeom>
                  </pic:spPr>
                </pic:pic>
              </a:graphicData>
            </a:graphic>
            <wp14:sizeRelH relativeFrom="margin">
              <wp14:pctWidth>0</wp14:pctWidth>
            </wp14:sizeRelH>
            <wp14:sizeRelV relativeFrom="margin">
              <wp14:pctHeight>0</wp14:pctHeight>
            </wp14:sizeRelV>
          </wp:anchor>
        </w:drawing>
      </w:r>
    </w:p>
    <w:p w14:paraId="1BCE8552" w14:textId="77777777" w:rsidR="00517767" w:rsidRDefault="00517767" w:rsidP="00B56F57">
      <w:pPr>
        <w:spacing w:after="0"/>
        <w:ind w:firstLine="709"/>
        <w:jc w:val="both"/>
        <w:rPr>
          <w:rFonts w:asciiTheme="majorBidi" w:hAnsiTheme="majorBidi" w:cstheme="majorBidi"/>
          <w:sz w:val="24"/>
          <w:szCs w:val="24"/>
          <w:lang w:val="en-US"/>
        </w:rPr>
      </w:pPr>
    </w:p>
    <w:p w14:paraId="5CDD627E" w14:textId="77777777" w:rsidR="00517767" w:rsidRDefault="00517767" w:rsidP="00B56F57">
      <w:pPr>
        <w:spacing w:after="0"/>
        <w:ind w:firstLine="709"/>
        <w:jc w:val="both"/>
        <w:rPr>
          <w:rFonts w:asciiTheme="majorBidi" w:hAnsiTheme="majorBidi" w:cstheme="majorBidi"/>
          <w:sz w:val="24"/>
          <w:szCs w:val="24"/>
          <w:lang w:val="en-US"/>
        </w:rPr>
      </w:pPr>
    </w:p>
    <w:p w14:paraId="34187575" w14:textId="77777777" w:rsidR="00517767" w:rsidRDefault="00517767" w:rsidP="00B56F57">
      <w:pPr>
        <w:spacing w:after="0"/>
        <w:ind w:firstLine="709"/>
        <w:jc w:val="both"/>
        <w:rPr>
          <w:rFonts w:asciiTheme="majorBidi" w:hAnsiTheme="majorBidi" w:cstheme="majorBidi"/>
          <w:sz w:val="24"/>
          <w:szCs w:val="24"/>
          <w:lang w:val="en-US"/>
        </w:rPr>
      </w:pPr>
    </w:p>
    <w:p w14:paraId="295EE2BF" w14:textId="77777777" w:rsidR="00517767" w:rsidRDefault="00517767" w:rsidP="00B56F57">
      <w:pPr>
        <w:spacing w:after="0"/>
        <w:ind w:firstLine="709"/>
        <w:jc w:val="both"/>
        <w:rPr>
          <w:rFonts w:asciiTheme="majorBidi" w:hAnsiTheme="majorBidi" w:cstheme="majorBidi"/>
          <w:sz w:val="24"/>
          <w:szCs w:val="24"/>
          <w:lang w:val="en-US"/>
        </w:rPr>
      </w:pPr>
    </w:p>
    <w:p w14:paraId="382D79AD" w14:textId="77777777" w:rsidR="00517767" w:rsidRPr="00517767" w:rsidRDefault="00517767" w:rsidP="00B56F57">
      <w:pPr>
        <w:spacing w:after="0"/>
        <w:ind w:firstLine="709"/>
        <w:jc w:val="both"/>
        <w:rPr>
          <w:rFonts w:asciiTheme="majorBidi" w:hAnsiTheme="majorBidi" w:cstheme="majorBidi"/>
          <w:sz w:val="24"/>
          <w:szCs w:val="24"/>
          <w:lang w:val="en-US"/>
        </w:rPr>
      </w:pPr>
    </w:p>
    <w:p w14:paraId="5DB51A8B" w14:textId="5D8D917E" w:rsidR="00AE2406" w:rsidRPr="009238B5" w:rsidRDefault="00AE2406" w:rsidP="00B56F57">
      <w:pPr>
        <w:spacing w:after="0"/>
        <w:ind w:firstLine="720"/>
        <w:jc w:val="both"/>
        <w:rPr>
          <w:rFonts w:asciiTheme="majorBidi" w:hAnsiTheme="majorBidi" w:cstheme="majorBidi"/>
          <w:iCs/>
          <w:noProof/>
          <w:sz w:val="24"/>
          <w:szCs w:val="24"/>
        </w:rPr>
      </w:pPr>
    </w:p>
    <w:p w14:paraId="07C832C5" w14:textId="77777777" w:rsidR="00AE2406" w:rsidRPr="009238B5" w:rsidRDefault="00AE2406" w:rsidP="00B56F57">
      <w:pPr>
        <w:spacing w:after="0"/>
        <w:ind w:firstLine="720"/>
        <w:jc w:val="both"/>
        <w:rPr>
          <w:rFonts w:asciiTheme="majorBidi" w:hAnsiTheme="majorBidi" w:cstheme="majorBidi"/>
          <w:i/>
          <w:noProof/>
          <w:sz w:val="24"/>
          <w:szCs w:val="24"/>
          <w:lang w:val="en-US"/>
        </w:rPr>
      </w:pPr>
    </w:p>
    <w:p w14:paraId="2650751A" w14:textId="77777777" w:rsidR="00AE2406" w:rsidRPr="009238B5" w:rsidRDefault="00AE2406" w:rsidP="00B56F57">
      <w:pPr>
        <w:spacing w:after="0"/>
        <w:ind w:firstLine="720"/>
        <w:jc w:val="both"/>
        <w:rPr>
          <w:rFonts w:asciiTheme="majorBidi" w:hAnsiTheme="majorBidi" w:cstheme="majorBidi"/>
          <w:i/>
          <w:noProof/>
          <w:sz w:val="24"/>
          <w:szCs w:val="24"/>
          <w:lang w:val="en-US"/>
        </w:rPr>
      </w:pPr>
    </w:p>
    <w:p w14:paraId="7FCF8A6B" w14:textId="77777777" w:rsidR="00322B33" w:rsidRDefault="00322B33" w:rsidP="00B56F57">
      <w:pPr>
        <w:spacing w:after="0"/>
        <w:rPr>
          <w:rFonts w:asciiTheme="majorBidi" w:hAnsiTheme="majorBidi" w:cstheme="majorBidi"/>
          <w:i/>
          <w:noProof/>
          <w:sz w:val="24"/>
          <w:szCs w:val="24"/>
          <w:lang w:val="en-US"/>
        </w:rPr>
      </w:pPr>
    </w:p>
    <w:p w14:paraId="669F9CBB" w14:textId="77777777" w:rsidR="00517767" w:rsidRPr="009238B5" w:rsidRDefault="00517767" w:rsidP="00B56F57">
      <w:pPr>
        <w:spacing w:after="0"/>
        <w:rPr>
          <w:rFonts w:asciiTheme="majorBidi" w:hAnsiTheme="majorBidi" w:cstheme="majorBidi"/>
          <w:sz w:val="24"/>
          <w:szCs w:val="24"/>
          <w:lang w:val="en-US"/>
        </w:rPr>
      </w:pPr>
    </w:p>
    <w:p w14:paraId="04D93843" w14:textId="321BF83D" w:rsidR="006E6E77" w:rsidRPr="009238B5" w:rsidRDefault="00322B33" w:rsidP="00B56F57">
      <w:pPr>
        <w:spacing w:after="0"/>
        <w:ind w:firstLine="426"/>
        <w:jc w:val="center"/>
        <w:rPr>
          <w:rFonts w:asciiTheme="majorBidi" w:hAnsiTheme="majorBidi" w:cstheme="majorBidi"/>
          <w:i/>
          <w:sz w:val="24"/>
          <w:szCs w:val="24"/>
          <w:lang w:val="en-US"/>
        </w:rPr>
      </w:pPr>
      <w:r w:rsidRPr="009238B5">
        <w:rPr>
          <w:rFonts w:asciiTheme="majorBidi" w:hAnsiTheme="majorBidi" w:cstheme="majorBidi"/>
          <w:sz w:val="24"/>
          <w:szCs w:val="24"/>
          <w:lang w:val="en-US"/>
        </w:rPr>
        <w:t xml:space="preserve">Gambar </w:t>
      </w:r>
      <w:r w:rsidRPr="009238B5">
        <w:rPr>
          <w:rFonts w:asciiTheme="majorBidi" w:hAnsiTheme="majorBidi" w:cstheme="majorBidi"/>
          <w:sz w:val="24"/>
          <w:szCs w:val="24"/>
        </w:rPr>
        <w:t>IX</w:t>
      </w:r>
      <w:r w:rsidRPr="009238B5">
        <w:rPr>
          <w:rFonts w:asciiTheme="majorBidi" w:hAnsiTheme="majorBidi" w:cstheme="majorBidi"/>
          <w:sz w:val="24"/>
          <w:szCs w:val="24"/>
          <w:lang w:val="en-US"/>
        </w:rPr>
        <w:t xml:space="preserve"> Rancangan Usulan Operator </w:t>
      </w:r>
      <w:r w:rsidRPr="009238B5">
        <w:rPr>
          <w:rFonts w:asciiTheme="majorBidi" w:hAnsiTheme="majorBidi" w:cstheme="majorBidi"/>
          <w:i/>
          <w:sz w:val="24"/>
          <w:szCs w:val="24"/>
          <w:lang w:val="en-US"/>
        </w:rPr>
        <w:t>Finishing</w:t>
      </w:r>
    </w:p>
    <w:p w14:paraId="73BDDD24" w14:textId="77777777" w:rsidR="00DA5E83" w:rsidRDefault="00DA5E83" w:rsidP="00B56F57">
      <w:pPr>
        <w:spacing w:after="0"/>
        <w:ind w:firstLine="720"/>
        <w:jc w:val="both"/>
        <w:rPr>
          <w:rFonts w:asciiTheme="majorBidi" w:hAnsiTheme="majorBidi" w:cstheme="majorBidi"/>
          <w:sz w:val="24"/>
          <w:szCs w:val="24"/>
          <w:lang w:val="en-US"/>
        </w:rPr>
      </w:pPr>
    </w:p>
    <w:p w14:paraId="4C9F0B76" w14:textId="77777777" w:rsidR="00322B33" w:rsidRDefault="00322B33" w:rsidP="00B56F57">
      <w:pPr>
        <w:spacing w:after="0"/>
        <w:ind w:firstLine="720"/>
        <w:jc w:val="both"/>
        <w:rPr>
          <w:rFonts w:asciiTheme="majorBidi" w:hAnsiTheme="majorBidi" w:cstheme="majorBidi"/>
          <w:sz w:val="24"/>
          <w:szCs w:val="24"/>
          <w:lang w:val="en-US"/>
        </w:rPr>
      </w:pPr>
      <w:r w:rsidRPr="009238B5">
        <w:rPr>
          <w:rFonts w:asciiTheme="majorBidi" w:hAnsiTheme="majorBidi" w:cstheme="majorBidi"/>
          <w:sz w:val="24"/>
          <w:szCs w:val="24"/>
          <w:lang w:val="en-US"/>
        </w:rPr>
        <w:t>Rancan</w:t>
      </w:r>
      <w:r w:rsidRPr="009238B5">
        <w:rPr>
          <w:rFonts w:asciiTheme="majorBidi" w:hAnsiTheme="majorBidi" w:cstheme="majorBidi"/>
          <w:sz w:val="24"/>
          <w:szCs w:val="24"/>
        </w:rPr>
        <w:t xml:space="preserve">gan Usulan ke 2 berupa meja dan kusi kerja pada operator cutting yang tercantum pada gambar 4.13 didesain sesuai kebutuhan operator dilihat dari postur tubuh operator dengan tujuan ketika operator melakukan proses finishing operator tidak perlu jongkok hal tersebut dapat menyebabkan resiko cedera. Usulan perbaikan tersebut agar nilai </w:t>
      </w:r>
      <w:r w:rsidRPr="009238B5">
        <w:rPr>
          <w:rFonts w:asciiTheme="majorBidi" w:hAnsiTheme="majorBidi" w:cstheme="majorBidi"/>
          <w:i/>
          <w:iCs/>
          <w:sz w:val="24"/>
          <w:szCs w:val="24"/>
        </w:rPr>
        <w:t>exposure</w:t>
      </w:r>
      <w:r w:rsidRPr="009238B5">
        <w:rPr>
          <w:rFonts w:asciiTheme="majorBidi" w:hAnsiTheme="majorBidi" w:cstheme="majorBidi"/>
          <w:sz w:val="24"/>
          <w:szCs w:val="24"/>
        </w:rPr>
        <w:t xml:space="preserve"> level semakin kecil, semakin kecil nilai </w:t>
      </w:r>
      <w:r w:rsidRPr="009238B5">
        <w:rPr>
          <w:rFonts w:asciiTheme="majorBidi" w:hAnsiTheme="majorBidi" w:cstheme="majorBidi"/>
          <w:i/>
          <w:iCs/>
          <w:sz w:val="24"/>
          <w:szCs w:val="24"/>
        </w:rPr>
        <w:t>exposure level</w:t>
      </w:r>
      <w:r w:rsidRPr="009238B5">
        <w:rPr>
          <w:rFonts w:asciiTheme="majorBidi" w:hAnsiTheme="majorBidi" w:cstheme="majorBidi"/>
          <w:sz w:val="24"/>
          <w:szCs w:val="24"/>
        </w:rPr>
        <w:t xml:space="preserve"> maka semakin kecil resiko cedera, terlihat rancangan meja operator Finishing dari tampak samping. Untuk bahan yang digunakan dalam pembuatan meja kerja adalah baja dengan </w:t>
      </w:r>
      <w:bookmarkStart w:id="3" w:name="_Hlk43534184"/>
      <w:r w:rsidRPr="009238B5">
        <w:rPr>
          <w:rFonts w:asciiTheme="majorBidi" w:hAnsiTheme="majorBidi" w:cstheme="majorBidi"/>
          <w:sz w:val="24"/>
          <w:szCs w:val="24"/>
        </w:rPr>
        <w:t>ketebalan 10mm dengan tinggi 67cm panjang 100cm dan lebar 50cm</w:t>
      </w:r>
      <w:bookmarkEnd w:id="3"/>
      <w:r w:rsidRPr="009238B5">
        <w:rPr>
          <w:rFonts w:asciiTheme="majorBidi" w:hAnsiTheme="majorBidi" w:cstheme="majorBidi"/>
          <w:sz w:val="24"/>
          <w:szCs w:val="24"/>
        </w:rPr>
        <w:t xml:space="preserve">, untuk kursi operator </w:t>
      </w:r>
      <w:bookmarkStart w:id="4" w:name="_Hlk43534239"/>
      <w:r w:rsidRPr="009238B5">
        <w:rPr>
          <w:rFonts w:asciiTheme="majorBidi" w:hAnsiTheme="majorBidi" w:cstheme="majorBidi"/>
          <w:sz w:val="24"/>
          <w:szCs w:val="24"/>
        </w:rPr>
        <w:t>diameter 46 dengan panjang kursi 60cm</w:t>
      </w:r>
      <w:bookmarkEnd w:id="4"/>
      <w:r w:rsidRPr="009238B5">
        <w:rPr>
          <w:rFonts w:asciiTheme="majorBidi" w:hAnsiTheme="majorBidi" w:cstheme="majorBidi"/>
          <w:sz w:val="24"/>
          <w:szCs w:val="24"/>
        </w:rPr>
        <w:t xml:space="preserve"> kursi dirancang dapat disesuaikan ukuran nya. Ukuran dimensi meja kerja dan kursi Operator Finishing yang digunakan saat ini didapatkan dengan melakukan pengukuran secara langsung.</w:t>
      </w:r>
    </w:p>
    <w:p w14:paraId="1C5026FA" w14:textId="77777777" w:rsidR="006E6E77" w:rsidRPr="006E6E77" w:rsidRDefault="006E6E77" w:rsidP="00B56F57">
      <w:pPr>
        <w:spacing w:after="0"/>
        <w:ind w:firstLine="720"/>
        <w:jc w:val="both"/>
        <w:rPr>
          <w:rFonts w:asciiTheme="majorBidi" w:hAnsiTheme="majorBidi" w:cstheme="majorBidi"/>
          <w:sz w:val="24"/>
          <w:szCs w:val="24"/>
          <w:lang w:val="en-US"/>
        </w:rPr>
      </w:pPr>
    </w:p>
    <w:p w14:paraId="0C877B32" w14:textId="77777777" w:rsidR="00834963" w:rsidRPr="009238B5" w:rsidRDefault="009638AF" w:rsidP="00B56F57">
      <w:pPr>
        <w:spacing w:after="0"/>
        <w:jc w:val="both"/>
        <w:rPr>
          <w:rFonts w:asciiTheme="majorBidi" w:hAnsiTheme="majorBidi" w:cstheme="majorBidi"/>
          <w:sz w:val="24"/>
          <w:szCs w:val="24"/>
          <w:lang w:val="en-US"/>
        </w:rPr>
      </w:pPr>
      <w:r w:rsidRPr="009238B5">
        <w:rPr>
          <w:rFonts w:asciiTheme="majorBidi" w:hAnsiTheme="majorBidi" w:cstheme="majorBidi"/>
          <w:b/>
          <w:sz w:val="24"/>
          <w:szCs w:val="24"/>
        </w:rPr>
        <w:t>Kesimpulan</w:t>
      </w:r>
    </w:p>
    <w:p w14:paraId="7B94D64C" w14:textId="77777777" w:rsidR="00995B0A" w:rsidRDefault="00322B33" w:rsidP="00B56F57">
      <w:pPr>
        <w:pStyle w:val="Text"/>
        <w:spacing w:line="276" w:lineRule="auto"/>
        <w:ind w:firstLine="720"/>
        <w:rPr>
          <w:rFonts w:asciiTheme="majorBidi" w:hAnsiTheme="majorBidi" w:cstheme="majorBidi"/>
          <w:sz w:val="24"/>
          <w:szCs w:val="24"/>
        </w:rPr>
      </w:pPr>
      <w:r w:rsidRPr="009238B5">
        <w:rPr>
          <w:rFonts w:asciiTheme="majorBidi" w:hAnsiTheme="majorBidi" w:cstheme="majorBidi"/>
          <w:sz w:val="24"/>
          <w:szCs w:val="24"/>
        </w:rPr>
        <w:t>Berdasarkan hasil penelitian yang telah dilakukan, maka diperoleh suatu kesimpulan yaitu:</w:t>
      </w:r>
    </w:p>
    <w:p w14:paraId="78C05A39" w14:textId="77777777" w:rsidR="00995B0A" w:rsidRDefault="00322B33" w:rsidP="00B56F57">
      <w:pPr>
        <w:pStyle w:val="Text"/>
        <w:spacing w:line="276" w:lineRule="auto"/>
        <w:ind w:firstLine="720"/>
        <w:rPr>
          <w:rFonts w:asciiTheme="majorBidi" w:hAnsiTheme="majorBidi" w:cstheme="majorBidi"/>
          <w:sz w:val="24"/>
          <w:szCs w:val="24"/>
        </w:rPr>
      </w:pPr>
      <w:r w:rsidRPr="00995B0A">
        <w:rPr>
          <w:rFonts w:asciiTheme="majorBidi" w:hAnsiTheme="majorBidi" w:cstheme="majorBidi"/>
          <w:sz w:val="24"/>
          <w:szCs w:val="24"/>
        </w:rPr>
        <w:t xml:space="preserve">Berdasarkan hasil Penelitian menggunakan </w:t>
      </w:r>
      <w:r w:rsidRPr="00995B0A">
        <w:rPr>
          <w:rFonts w:asciiTheme="majorBidi" w:hAnsiTheme="majorBidi" w:cstheme="majorBidi"/>
          <w:i/>
          <w:sz w:val="24"/>
          <w:szCs w:val="24"/>
        </w:rPr>
        <w:t xml:space="preserve">Metode Plibel dan Quick Exposure Check </w:t>
      </w:r>
      <w:r w:rsidRPr="00995B0A">
        <w:rPr>
          <w:rFonts w:asciiTheme="majorBidi" w:hAnsiTheme="majorBidi" w:cstheme="majorBidi"/>
          <w:sz w:val="24"/>
          <w:szCs w:val="24"/>
        </w:rPr>
        <w:t xml:space="preserve">diperoleh hasil penyebab resiko yang terjadi pada masing-masing operator yang tidak sesuai dapat mengakibatkan cedera pada bagian Punggung, Bahu, Leher hingga Pergelangan Tangan. Dengan perhitungan menggunakan metode </w:t>
      </w:r>
      <w:r w:rsidRPr="00995B0A">
        <w:rPr>
          <w:rFonts w:asciiTheme="majorBidi" w:hAnsiTheme="majorBidi" w:cstheme="majorBidi"/>
          <w:i/>
          <w:sz w:val="24"/>
          <w:szCs w:val="24"/>
        </w:rPr>
        <w:t>Metode Plibel dan Quick Exposure Check</w:t>
      </w:r>
      <w:r w:rsidRPr="00995B0A">
        <w:rPr>
          <w:rFonts w:asciiTheme="majorBidi" w:hAnsiTheme="majorBidi" w:cstheme="majorBidi"/>
          <w:sz w:val="24"/>
          <w:szCs w:val="24"/>
        </w:rPr>
        <w:t xml:space="preserve"> menemukan Tingkat presentase yang tinggi pada masing-masing operator sebesar 72,15% pada operator </w:t>
      </w:r>
      <w:r w:rsidRPr="00995B0A">
        <w:rPr>
          <w:rFonts w:asciiTheme="majorBidi" w:hAnsiTheme="majorBidi" w:cstheme="majorBidi"/>
          <w:i/>
          <w:iCs/>
          <w:sz w:val="24"/>
          <w:szCs w:val="24"/>
        </w:rPr>
        <w:t>Cutting</w:t>
      </w:r>
      <w:r w:rsidRPr="00995B0A">
        <w:rPr>
          <w:rFonts w:asciiTheme="majorBidi" w:hAnsiTheme="majorBidi" w:cstheme="majorBidi"/>
          <w:sz w:val="24"/>
          <w:szCs w:val="24"/>
        </w:rPr>
        <w:t xml:space="preserve">, sedangkan 55,11% pada operator </w:t>
      </w:r>
      <w:r w:rsidRPr="00995B0A">
        <w:rPr>
          <w:rFonts w:asciiTheme="majorBidi" w:hAnsiTheme="majorBidi" w:cstheme="majorBidi"/>
          <w:i/>
          <w:iCs/>
          <w:sz w:val="24"/>
          <w:szCs w:val="24"/>
        </w:rPr>
        <w:t>Finishing</w:t>
      </w:r>
      <w:r w:rsidRPr="00995B0A">
        <w:rPr>
          <w:rFonts w:asciiTheme="majorBidi" w:hAnsiTheme="majorBidi" w:cstheme="majorBidi"/>
          <w:sz w:val="24"/>
          <w:szCs w:val="24"/>
        </w:rPr>
        <w:t xml:space="preserve">. Presentase rata-rata dari kedua nya sebesar 63,63%. dan perlu ada nya perbaikan berupa rancangan alat penunjang kerja agar operator dapat bekerja dengan </w:t>
      </w:r>
      <w:r w:rsidRPr="00995B0A">
        <w:rPr>
          <w:rFonts w:asciiTheme="majorBidi" w:hAnsiTheme="majorBidi" w:cstheme="majorBidi"/>
          <w:sz w:val="24"/>
          <w:szCs w:val="24"/>
        </w:rPr>
        <w:lastRenderedPageBreak/>
        <w:t>baik dan nyaman .</w:t>
      </w:r>
    </w:p>
    <w:p w14:paraId="263EF846" w14:textId="06523139" w:rsidR="009B0340" w:rsidRPr="00995B0A" w:rsidRDefault="00322B33" w:rsidP="00B56F57">
      <w:pPr>
        <w:pStyle w:val="Text"/>
        <w:spacing w:line="276" w:lineRule="auto"/>
        <w:ind w:firstLine="720"/>
        <w:rPr>
          <w:rFonts w:asciiTheme="majorBidi" w:hAnsiTheme="majorBidi" w:cstheme="majorBidi"/>
          <w:sz w:val="24"/>
          <w:szCs w:val="24"/>
        </w:rPr>
      </w:pPr>
      <w:r w:rsidRPr="00995B0A">
        <w:rPr>
          <w:rFonts w:asciiTheme="majorBidi" w:hAnsiTheme="majorBidi" w:cstheme="majorBidi"/>
          <w:sz w:val="24"/>
          <w:szCs w:val="24"/>
        </w:rPr>
        <w:t xml:space="preserve">Rancangan yang digunakan untuk operator </w:t>
      </w:r>
      <w:r w:rsidRPr="00995B0A">
        <w:rPr>
          <w:rFonts w:asciiTheme="majorBidi" w:hAnsiTheme="majorBidi" w:cstheme="majorBidi"/>
          <w:i/>
          <w:iCs/>
          <w:sz w:val="24"/>
          <w:szCs w:val="24"/>
        </w:rPr>
        <w:t>Cutting</w:t>
      </w:r>
      <w:r w:rsidRPr="00995B0A">
        <w:rPr>
          <w:rFonts w:asciiTheme="majorBidi" w:hAnsiTheme="majorBidi" w:cstheme="majorBidi"/>
          <w:sz w:val="24"/>
          <w:szCs w:val="24"/>
        </w:rPr>
        <w:t xml:space="preserve"> merupa meja kerja opeartor yang mempunyai ketebalan 18mm dengan tinggi 100cm panjang 240cm dan lebar 140cm sesuai dengan kebutuhan masing-masing operator. Sedangankan untuk Operator </w:t>
      </w:r>
      <w:r w:rsidRPr="00995B0A">
        <w:rPr>
          <w:rFonts w:asciiTheme="majorBidi" w:hAnsiTheme="majorBidi" w:cstheme="majorBidi"/>
          <w:i/>
          <w:iCs/>
          <w:sz w:val="24"/>
          <w:szCs w:val="24"/>
        </w:rPr>
        <w:t xml:space="preserve">Finishing </w:t>
      </w:r>
      <w:r w:rsidRPr="00995B0A">
        <w:rPr>
          <w:rFonts w:asciiTheme="majorBidi" w:hAnsiTheme="majorBidi" w:cstheme="majorBidi"/>
          <w:sz w:val="24"/>
          <w:szCs w:val="24"/>
        </w:rPr>
        <w:t>merancang meja dan kursi dengan ketebalan 10mm dengan tinggi 67cm panjang 100cm dan lebar 50cm untuk rancangan Meja, untuk rancangan Kursi mempunyai panjang kursi 60cm dengan diameter 46 sesuai dengan kebutuhan operator masing-masing. Semua rancangan yang dirancang berdasarkan ukuran tubu</w:t>
      </w:r>
      <w:r w:rsidR="00B27246" w:rsidRPr="00995B0A">
        <w:rPr>
          <w:rFonts w:asciiTheme="majorBidi" w:hAnsiTheme="majorBidi" w:cstheme="majorBidi"/>
          <w:sz w:val="24"/>
          <w:szCs w:val="24"/>
        </w:rPr>
        <w:t xml:space="preserve">h </w:t>
      </w:r>
      <w:r w:rsidRPr="00995B0A">
        <w:rPr>
          <w:rFonts w:asciiTheme="majorBidi" w:hAnsiTheme="majorBidi" w:cstheme="majorBidi"/>
          <w:sz w:val="24"/>
          <w:szCs w:val="24"/>
        </w:rPr>
        <w:t>operator yang dihitung menggunakan Antropometri dengan persentil 50</w:t>
      </w:r>
      <w:r w:rsidR="008A764D" w:rsidRPr="00995B0A">
        <w:rPr>
          <w:rFonts w:asciiTheme="majorBidi" w:hAnsiTheme="majorBidi" w:cstheme="majorBidi"/>
          <w:sz w:val="24"/>
          <w:szCs w:val="24"/>
        </w:rPr>
        <w:t>.</w:t>
      </w:r>
    </w:p>
    <w:p w14:paraId="58C76DD8" w14:textId="77777777" w:rsidR="00504F57" w:rsidRPr="009238B5" w:rsidRDefault="00504F57" w:rsidP="00B56F57">
      <w:pPr>
        <w:pStyle w:val="Body"/>
        <w:spacing w:line="276" w:lineRule="auto"/>
        <w:ind w:firstLine="0"/>
        <w:jc w:val="center"/>
        <w:rPr>
          <w:rFonts w:asciiTheme="majorBidi" w:hAnsiTheme="majorBidi" w:cstheme="majorBidi"/>
          <w:b/>
          <w:sz w:val="24"/>
          <w:szCs w:val="24"/>
        </w:rPr>
      </w:pPr>
    </w:p>
    <w:p w14:paraId="75CDDE31" w14:textId="77777777" w:rsidR="00504F57" w:rsidRPr="009238B5" w:rsidRDefault="00504F57" w:rsidP="00B56F57">
      <w:pPr>
        <w:pStyle w:val="Body"/>
        <w:spacing w:line="276" w:lineRule="auto"/>
        <w:ind w:firstLine="0"/>
        <w:jc w:val="center"/>
        <w:rPr>
          <w:rFonts w:asciiTheme="majorBidi" w:hAnsiTheme="majorBidi" w:cstheme="majorBidi"/>
          <w:b/>
          <w:sz w:val="24"/>
          <w:szCs w:val="24"/>
        </w:rPr>
      </w:pPr>
    </w:p>
    <w:p w14:paraId="75D1FF20" w14:textId="77777777" w:rsidR="00504F57" w:rsidRPr="009238B5" w:rsidRDefault="00504F57" w:rsidP="00B56F57">
      <w:pPr>
        <w:pStyle w:val="Body"/>
        <w:spacing w:line="276" w:lineRule="auto"/>
        <w:ind w:firstLine="0"/>
        <w:jc w:val="center"/>
        <w:rPr>
          <w:rFonts w:asciiTheme="majorBidi" w:hAnsiTheme="majorBidi" w:cstheme="majorBidi"/>
          <w:b/>
          <w:sz w:val="24"/>
          <w:szCs w:val="24"/>
        </w:rPr>
      </w:pPr>
    </w:p>
    <w:p w14:paraId="14355C40" w14:textId="77777777" w:rsidR="00504F57" w:rsidRPr="009238B5" w:rsidRDefault="00504F57" w:rsidP="00B56F57">
      <w:pPr>
        <w:pStyle w:val="Body"/>
        <w:spacing w:line="276" w:lineRule="auto"/>
        <w:ind w:firstLine="0"/>
        <w:jc w:val="center"/>
        <w:rPr>
          <w:rFonts w:asciiTheme="majorBidi" w:hAnsiTheme="majorBidi" w:cstheme="majorBidi"/>
          <w:b/>
          <w:sz w:val="24"/>
          <w:szCs w:val="24"/>
        </w:rPr>
      </w:pPr>
    </w:p>
    <w:p w14:paraId="5E20ACD5" w14:textId="77777777" w:rsidR="00504F57" w:rsidRPr="009238B5" w:rsidRDefault="00504F57" w:rsidP="00B56F57">
      <w:pPr>
        <w:pStyle w:val="Body"/>
        <w:spacing w:line="276" w:lineRule="auto"/>
        <w:ind w:firstLine="0"/>
        <w:jc w:val="center"/>
        <w:rPr>
          <w:rFonts w:asciiTheme="majorBidi" w:hAnsiTheme="majorBidi" w:cstheme="majorBidi"/>
          <w:b/>
          <w:sz w:val="24"/>
          <w:szCs w:val="24"/>
        </w:rPr>
      </w:pPr>
    </w:p>
    <w:p w14:paraId="26936051" w14:textId="77777777" w:rsidR="00504F57" w:rsidRPr="009238B5" w:rsidRDefault="00504F57" w:rsidP="00B56F57">
      <w:pPr>
        <w:pStyle w:val="Body"/>
        <w:spacing w:line="276" w:lineRule="auto"/>
        <w:ind w:firstLine="0"/>
        <w:jc w:val="center"/>
        <w:rPr>
          <w:rFonts w:asciiTheme="majorBidi" w:hAnsiTheme="majorBidi" w:cstheme="majorBidi"/>
          <w:b/>
          <w:sz w:val="24"/>
          <w:szCs w:val="24"/>
        </w:rPr>
      </w:pPr>
    </w:p>
    <w:p w14:paraId="7EE2BD58" w14:textId="77777777" w:rsidR="00504F57" w:rsidRPr="009238B5" w:rsidRDefault="00504F57" w:rsidP="00B56F57">
      <w:pPr>
        <w:pStyle w:val="Body"/>
        <w:spacing w:line="276" w:lineRule="auto"/>
        <w:ind w:firstLine="0"/>
        <w:jc w:val="center"/>
        <w:rPr>
          <w:rFonts w:asciiTheme="majorBidi" w:hAnsiTheme="majorBidi" w:cstheme="majorBidi"/>
          <w:b/>
          <w:sz w:val="24"/>
          <w:szCs w:val="24"/>
        </w:rPr>
      </w:pPr>
    </w:p>
    <w:p w14:paraId="26252395" w14:textId="77777777" w:rsidR="00786D86" w:rsidRDefault="00786D86" w:rsidP="00B56F57">
      <w:pPr>
        <w:widowControl w:val="0"/>
        <w:autoSpaceDE w:val="0"/>
        <w:autoSpaceDN w:val="0"/>
        <w:adjustRightInd w:val="0"/>
        <w:spacing w:after="0" w:line="240" w:lineRule="auto"/>
        <w:rPr>
          <w:rFonts w:asciiTheme="majorBidi" w:eastAsia="Times New Roman" w:hAnsiTheme="majorBidi" w:cstheme="majorBidi"/>
          <w:b/>
          <w:sz w:val="24"/>
          <w:szCs w:val="24"/>
          <w:lang w:val="en-US" w:eastAsia="ar-SA"/>
        </w:rPr>
      </w:pPr>
    </w:p>
    <w:p w14:paraId="1283F9AC" w14:textId="77777777" w:rsidR="00786D86" w:rsidRDefault="00786D86" w:rsidP="00B56F57">
      <w:pPr>
        <w:widowControl w:val="0"/>
        <w:autoSpaceDE w:val="0"/>
        <w:autoSpaceDN w:val="0"/>
        <w:adjustRightInd w:val="0"/>
        <w:spacing w:after="0" w:line="240" w:lineRule="auto"/>
        <w:rPr>
          <w:rFonts w:asciiTheme="majorBidi" w:eastAsia="Times New Roman" w:hAnsiTheme="majorBidi" w:cstheme="majorBidi"/>
          <w:b/>
          <w:sz w:val="24"/>
          <w:szCs w:val="24"/>
          <w:lang w:val="en-US" w:eastAsia="ar-SA"/>
        </w:rPr>
      </w:pPr>
    </w:p>
    <w:p w14:paraId="6C0DF793" w14:textId="77777777" w:rsidR="00786D86" w:rsidRDefault="00786D86" w:rsidP="00B56F57">
      <w:pPr>
        <w:widowControl w:val="0"/>
        <w:autoSpaceDE w:val="0"/>
        <w:autoSpaceDN w:val="0"/>
        <w:adjustRightInd w:val="0"/>
        <w:spacing w:after="0" w:line="240" w:lineRule="auto"/>
        <w:rPr>
          <w:rFonts w:asciiTheme="majorBidi" w:eastAsia="Times New Roman" w:hAnsiTheme="majorBidi" w:cstheme="majorBidi"/>
          <w:b/>
          <w:sz w:val="24"/>
          <w:szCs w:val="24"/>
          <w:lang w:val="en-US" w:eastAsia="ar-SA"/>
        </w:rPr>
      </w:pPr>
    </w:p>
    <w:p w14:paraId="68D883AF" w14:textId="77777777" w:rsidR="00422A45" w:rsidRDefault="00422A45"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5540BD25" w14:textId="77777777" w:rsidR="00422A45" w:rsidRDefault="00422A45"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2FA515D9" w14:textId="77777777" w:rsidR="00422A45" w:rsidRDefault="00422A45"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55D9988D"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17BE3769"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776076FB"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4AC17218"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7A42E6BF"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739B1A08"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20428D6F"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34389DC9"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7B0A0647"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4A9FBEF7"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6D6DD63B"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29C080BC"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591763F8"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7162F95B"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7D051735"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475855E6"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22E425F5"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2590F3D5"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44E70553"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6DC41DE9"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17BC6EE8"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32F7661E"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58154A57"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43D1C359"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613FFBB5"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6EA82871"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44246126"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42AFD070" w14:textId="77777777" w:rsidR="00DA5E83" w:rsidRDefault="00DA5E83"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p>
    <w:p w14:paraId="6B5CA3FC" w14:textId="77777777" w:rsidR="00DA5E83" w:rsidRDefault="00DA5E83" w:rsidP="00B56F57">
      <w:pPr>
        <w:widowControl w:val="0"/>
        <w:autoSpaceDE w:val="0"/>
        <w:autoSpaceDN w:val="0"/>
        <w:adjustRightInd w:val="0"/>
        <w:spacing w:after="0" w:line="240" w:lineRule="auto"/>
        <w:rPr>
          <w:rFonts w:asciiTheme="majorBidi" w:hAnsiTheme="majorBidi" w:cstheme="majorBidi"/>
          <w:b/>
          <w:iCs/>
          <w:sz w:val="24"/>
          <w:szCs w:val="24"/>
          <w:lang w:val="en-US"/>
        </w:rPr>
      </w:pPr>
    </w:p>
    <w:p w14:paraId="36FB753D" w14:textId="77777777" w:rsidR="00B56F57" w:rsidRDefault="00B56F57" w:rsidP="00B56F57">
      <w:pPr>
        <w:widowControl w:val="0"/>
        <w:autoSpaceDE w:val="0"/>
        <w:autoSpaceDN w:val="0"/>
        <w:adjustRightInd w:val="0"/>
        <w:spacing w:after="0" w:line="240" w:lineRule="auto"/>
        <w:rPr>
          <w:rFonts w:asciiTheme="majorBidi" w:hAnsiTheme="majorBidi" w:cstheme="majorBidi"/>
          <w:b/>
          <w:iCs/>
          <w:sz w:val="24"/>
          <w:szCs w:val="24"/>
          <w:lang w:val="en-US"/>
        </w:rPr>
      </w:pPr>
    </w:p>
    <w:p w14:paraId="22DBAA16" w14:textId="0AB98C2B" w:rsidR="00426483" w:rsidRPr="00786D86" w:rsidRDefault="00786D86" w:rsidP="00B56F57">
      <w:pPr>
        <w:widowControl w:val="0"/>
        <w:autoSpaceDE w:val="0"/>
        <w:autoSpaceDN w:val="0"/>
        <w:adjustRightInd w:val="0"/>
        <w:spacing w:after="0" w:line="240" w:lineRule="auto"/>
        <w:jc w:val="center"/>
        <w:rPr>
          <w:rFonts w:asciiTheme="majorBidi" w:hAnsiTheme="majorBidi" w:cstheme="majorBidi"/>
          <w:b/>
          <w:iCs/>
          <w:sz w:val="24"/>
          <w:szCs w:val="24"/>
          <w:lang w:val="en-US"/>
        </w:rPr>
      </w:pPr>
      <w:r w:rsidRPr="00786D86">
        <w:rPr>
          <w:rFonts w:asciiTheme="majorBidi" w:hAnsiTheme="majorBidi" w:cstheme="majorBidi"/>
          <w:b/>
          <w:iCs/>
          <w:sz w:val="24"/>
          <w:szCs w:val="24"/>
          <w:lang w:val="en-US"/>
        </w:rPr>
        <w:t>Bibliografi</w:t>
      </w:r>
    </w:p>
    <w:p w14:paraId="03618149" w14:textId="77777777" w:rsidR="00786D86" w:rsidRDefault="00786D86" w:rsidP="00B56F57">
      <w:pPr>
        <w:widowControl w:val="0"/>
        <w:autoSpaceDE w:val="0"/>
        <w:autoSpaceDN w:val="0"/>
        <w:adjustRightInd w:val="0"/>
        <w:spacing w:after="0" w:line="240" w:lineRule="auto"/>
        <w:jc w:val="center"/>
        <w:rPr>
          <w:rFonts w:asciiTheme="majorBidi" w:hAnsiTheme="majorBidi" w:cstheme="majorBidi"/>
          <w:i/>
          <w:iCs/>
          <w:sz w:val="24"/>
          <w:szCs w:val="24"/>
          <w:lang w:val="en-US"/>
        </w:rPr>
      </w:pPr>
    </w:p>
    <w:p w14:paraId="5901F861" w14:textId="3BC9C068" w:rsidR="00C73890" w:rsidRPr="00422A45" w:rsidRDefault="008F2FB8"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r w:rsidRPr="00422A45">
        <w:rPr>
          <w:rFonts w:asciiTheme="majorBidi" w:hAnsiTheme="majorBidi" w:cstheme="majorBidi"/>
          <w:i/>
          <w:iCs/>
          <w:sz w:val="24"/>
        </w:rPr>
        <w:fldChar w:fldCharType="begin" w:fldLock="1"/>
      </w:r>
      <w:r w:rsidRPr="00422A45">
        <w:rPr>
          <w:rFonts w:asciiTheme="majorBidi" w:hAnsiTheme="majorBidi" w:cstheme="majorBidi"/>
          <w:i/>
          <w:iCs/>
          <w:sz w:val="24"/>
        </w:rPr>
        <w:instrText xml:space="preserve">ADDIN Mendeley Bibliography CSL_BIBLIOGRAPHY </w:instrText>
      </w:r>
      <w:r w:rsidRPr="00422A45">
        <w:rPr>
          <w:rFonts w:asciiTheme="majorBidi" w:hAnsiTheme="majorBidi" w:cstheme="majorBidi"/>
          <w:i/>
          <w:iCs/>
          <w:sz w:val="24"/>
        </w:rPr>
        <w:fldChar w:fldCharType="separate"/>
      </w:r>
      <w:r w:rsidR="00C73890" w:rsidRPr="00422A45">
        <w:rPr>
          <w:rFonts w:ascii="Times New Roman" w:hAnsi="Times New Roman" w:cs="Times New Roman"/>
          <w:noProof/>
          <w:sz w:val="24"/>
        </w:rPr>
        <w:t xml:space="preserve">Akib, M. (2013). Jackson Charles, dkk. 2013, Hukum Penataan Ruang. </w:t>
      </w:r>
      <w:r w:rsidR="00C73890" w:rsidRPr="00422A45">
        <w:rPr>
          <w:rFonts w:ascii="Times New Roman" w:hAnsi="Times New Roman" w:cs="Times New Roman"/>
          <w:i/>
          <w:iCs/>
          <w:noProof/>
          <w:sz w:val="24"/>
        </w:rPr>
        <w:t>PKKPUU FH UNILA, Bandar Lampung</w:t>
      </w:r>
      <w:r w:rsidR="00C73890" w:rsidRPr="00422A45">
        <w:rPr>
          <w:rFonts w:ascii="Times New Roman" w:hAnsi="Times New Roman" w:cs="Times New Roman"/>
          <w:noProof/>
          <w:sz w:val="24"/>
        </w:rPr>
        <w:t>.</w:t>
      </w:r>
    </w:p>
    <w:p w14:paraId="45E732EB"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p>
    <w:p w14:paraId="3BA296A7"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r w:rsidRPr="00422A45">
        <w:rPr>
          <w:rFonts w:ascii="Times New Roman" w:hAnsi="Times New Roman" w:cs="Times New Roman"/>
          <w:noProof/>
          <w:sz w:val="24"/>
        </w:rPr>
        <w:t xml:space="preserve">Hasni, M. (2008). </w:t>
      </w:r>
      <w:r w:rsidRPr="00422A45">
        <w:rPr>
          <w:rFonts w:ascii="Times New Roman" w:hAnsi="Times New Roman" w:cs="Times New Roman"/>
          <w:i/>
          <w:iCs/>
          <w:noProof/>
          <w:sz w:val="24"/>
        </w:rPr>
        <w:t>Hukum Penataan Ruang dan Penatagunaan Tanah</w:t>
      </w:r>
      <w:r w:rsidRPr="00422A45">
        <w:rPr>
          <w:rFonts w:ascii="Times New Roman" w:hAnsi="Times New Roman" w:cs="Times New Roman"/>
          <w:noProof/>
          <w:sz w:val="24"/>
        </w:rPr>
        <w:t>. Jakarta: Rajawali Pers.</w:t>
      </w:r>
    </w:p>
    <w:p w14:paraId="05402CBF"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p>
    <w:p w14:paraId="677A5BCF"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r w:rsidRPr="00422A45">
        <w:rPr>
          <w:rFonts w:ascii="Times New Roman" w:hAnsi="Times New Roman" w:cs="Times New Roman"/>
          <w:noProof/>
          <w:sz w:val="24"/>
        </w:rPr>
        <w:t xml:space="preserve">Hermawan, Y. (2020). Implementasi Kebijakan Penyelenggaraan Reklame Di Kota Tasikmalaya. </w:t>
      </w:r>
      <w:r w:rsidRPr="00422A45">
        <w:rPr>
          <w:rFonts w:ascii="Times New Roman" w:hAnsi="Times New Roman" w:cs="Times New Roman"/>
          <w:i/>
          <w:iCs/>
          <w:noProof/>
          <w:sz w:val="24"/>
        </w:rPr>
        <w:t>Jurnal Syntax Transformation</w:t>
      </w:r>
      <w:r w:rsidRPr="00422A45">
        <w:rPr>
          <w:rFonts w:ascii="Times New Roman" w:hAnsi="Times New Roman" w:cs="Times New Roman"/>
          <w:noProof/>
          <w:sz w:val="24"/>
        </w:rPr>
        <w:t xml:space="preserve">, </w:t>
      </w:r>
      <w:r w:rsidRPr="00422A45">
        <w:rPr>
          <w:rFonts w:ascii="Times New Roman" w:hAnsi="Times New Roman" w:cs="Times New Roman"/>
          <w:i/>
          <w:iCs/>
          <w:noProof/>
          <w:sz w:val="24"/>
        </w:rPr>
        <w:t>1</w:t>
      </w:r>
      <w:r w:rsidRPr="00422A45">
        <w:rPr>
          <w:rFonts w:ascii="Times New Roman" w:hAnsi="Times New Roman" w:cs="Times New Roman"/>
          <w:noProof/>
          <w:sz w:val="24"/>
        </w:rPr>
        <w:t>(7), 404–411.</w:t>
      </w:r>
    </w:p>
    <w:p w14:paraId="0A014F17"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p>
    <w:p w14:paraId="5C20F78E"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r w:rsidRPr="00422A45">
        <w:rPr>
          <w:rFonts w:ascii="Times New Roman" w:hAnsi="Times New Roman" w:cs="Times New Roman"/>
          <w:noProof/>
          <w:sz w:val="24"/>
        </w:rPr>
        <w:t xml:space="preserve">Mirsa, R. (2012). Elemen Tata Ruang Kota. </w:t>
      </w:r>
      <w:r w:rsidRPr="00422A45">
        <w:rPr>
          <w:rFonts w:ascii="Times New Roman" w:hAnsi="Times New Roman" w:cs="Times New Roman"/>
          <w:i/>
          <w:iCs/>
          <w:noProof/>
          <w:sz w:val="24"/>
        </w:rPr>
        <w:t>Yogyakarta: Graha Ilmu</w:t>
      </w:r>
      <w:r w:rsidRPr="00422A45">
        <w:rPr>
          <w:rFonts w:ascii="Times New Roman" w:hAnsi="Times New Roman" w:cs="Times New Roman"/>
          <w:noProof/>
          <w:sz w:val="24"/>
        </w:rPr>
        <w:t>.</w:t>
      </w:r>
    </w:p>
    <w:p w14:paraId="6F43E591"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p>
    <w:p w14:paraId="77C5D6E1"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r w:rsidRPr="00422A45">
        <w:rPr>
          <w:rFonts w:ascii="Times New Roman" w:hAnsi="Times New Roman" w:cs="Times New Roman"/>
          <w:noProof/>
          <w:sz w:val="24"/>
        </w:rPr>
        <w:t xml:space="preserve">Purwani et al. (2012). Perubahan penggunaan lahan dan kesesuaiannya terhadap RDTR di wilayah Peri-Urban studi kasus: Kecamatan Mlati. </w:t>
      </w:r>
      <w:r w:rsidRPr="00422A45">
        <w:rPr>
          <w:rFonts w:ascii="Times New Roman" w:hAnsi="Times New Roman" w:cs="Times New Roman"/>
          <w:i/>
          <w:iCs/>
          <w:noProof/>
          <w:sz w:val="24"/>
        </w:rPr>
        <w:t>Jurnal Pembangunan Wilayah Dan Kota</w:t>
      </w:r>
      <w:r w:rsidRPr="00422A45">
        <w:rPr>
          <w:rFonts w:ascii="Times New Roman" w:hAnsi="Times New Roman" w:cs="Times New Roman"/>
          <w:noProof/>
          <w:sz w:val="24"/>
        </w:rPr>
        <w:t xml:space="preserve">, </w:t>
      </w:r>
      <w:r w:rsidRPr="00422A45">
        <w:rPr>
          <w:rFonts w:ascii="Times New Roman" w:hAnsi="Times New Roman" w:cs="Times New Roman"/>
          <w:i/>
          <w:iCs/>
          <w:noProof/>
          <w:sz w:val="24"/>
        </w:rPr>
        <w:t>8</w:t>
      </w:r>
      <w:r w:rsidRPr="00422A45">
        <w:rPr>
          <w:rFonts w:ascii="Times New Roman" w:hAnsi="Times New Roman" w:cs="Times New Roman"/>
          <w:noProof/>
          <w:sz w:val="24"/>
        </w:rPr>
        <w:t>(4), 330–340.</w:t>
      </w:r>
    </w:p>
    <w:p w14:paraId="1ACADF11"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p>
    <w:p w14:paraId="7BD15CD6"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r w:rsidRPr="00422A45">
        <w:rPr>
          <w:rFonts w:ascii="Times New Roman" w:hAnsi="Times New Roman" w:cs="Times New Roman"/>
          <w:noProof/>
          <w:sz w:val="24"/>
        </w:rPr>
        <w:t xml:space="preserve">Rahardjo, M. (2017). </w:t>
      </w:r>
      <w:r w:rsidRPr="00422A45">
        <w:rPr>
          <w:rFonts w:ascii="Times New Roman" w:hAnsi="Times New Roman" w:cs="Times New Roman"/>
          <w:i/>
          <w:iCs/>
          <w:noProof/>
          <w:sz w:val="24"/>
        </w:rPr>
        <w:t>Studi kasus dalam penelitian kualitatif: konsep dan prosedurnya</w:t>
      </w:r>
      <w:r w:rsidRPr="00422A45">
        <w:rPr>
          <w:rFonts w:ascii="Times New Roman" w:hAnsi="Times New Roman" w:cs="Times New Roman"/>
          <w:noProof/>
          <w:sz w:val="24"/>
        </w:rPr>
        <w:t>.</w:t>
      </w:r>
    </w:p>
    <w:p w14:paraId="61BC48E7"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p>
    <w:p w14:paraId="29E37B8C"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r w:rsidRPr="00422A45">
        <w:rPr>
          <w:rFonts w:ascii="Times New Roman" w:hAnsi="Times New Roman" w:cs="Times New Roman"/>
          <w:noProof/>
          <w:sz w:val="24"/>
        </w:rPr>
        <w:t xml:space="preserve">Rosari, R. D. (2019). </w:t>
      </w:r>
      <w:r w:rsidRPr="00422A45">
        <w:rPr>
          <w:rFonts w:ascii="Times New Roman" w:hAnsi="Times New Roman" w:cs="Times New Roman"/>
          <w:i/>
          <w:iCs/>
          <w:noProof/>
          <w:sz w:val="24"/>
        </w:rPr>
        <w:t>PERIZINAN RUMAH TOKO DAN KAITANNYA DENGAN RENCANA TATA RUANG WILAYAH KOTA BANDAR LAMPUNG</w:t>
      </w:r>
      <w:r w:rsidRPr="00422A45">
        <w:rPr>
          <w:rFonts w:ascii="Times New Roman" w:hAnsi="Times New Roman" w:cs="Times New Roman"/>
          <w:noProof/>
          <w:sz w:val="24"/>
        </w:rPr>
        <w:t>.</w:t>
      </w:r>
    </w:p>
    <w:p w14:paraId="0F45BDA8"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p>
    <w:p w14:paraId="170782CD"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r w:rsidRPr="00422A45">
        <w:rPr>
          <w:rFonts w:ascii="Times New Roman" w:hAnsi="Times New Roman" w:cs="Times New Roman"/>
          <w:noProof/>
          <w:sz w:val="24"/>
        </w:rPr>
        <w:t xml:space="preserve">Rusli, B. (2013). Kebijakan Publik Membangun Pelayanan Publik Yang Responsif. </w:t>
      </w:r>
      <w:r w:rsidRPr="00422A45">
        <w:rPr>
          <w:rFonts w:ascii="Times New Roman" w:hAnsi="Times New Roman" w:cs="Times New Roman"/>
          <w:i/>
          <w:iCs/>
          <w:noProof/>
          <w:sz w:val="24"/>
        </w:rPr>
        <w:t>Bandung: Hakim Publishing</w:t>
      </w:r>
      <w:r w:rsidRPr="00422A45">
        <w:rPr>
          <w:rFonts w:ascii="Times New Roman" w:hAnsi="Times New Roman" w:cs="Times New Roman"/>
          <w:noProof/>
          <w:sz w:val="24"/>
        </w:rPr>
        <w:t>.</w:t>
      </w:r>
    </w:p>
    <w:p w14:paraId="7FCAD536"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p>
    <w:p w14:paraId="1631BD41"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r w:rsidRPr="00422A45">
        <w:rPr>
          <w:rFonts w:ascii="Times New Roman" w:hAnsi="Times New Roman" w:cs="Times New Roman"/>
          <w:noProof/>
          <w:sz w:val="24"/>
        </w:rPr>
        <w:t xml:space="preserve">Sugiyono, D. (2010). Metode penelitian kuantitatif dan R&amp;D. </w:t>
      </w:r>
      <w:r w:rsidRPr="00422A45">
        <w:rPr>
          <w:rFonts w:ascii="Times New Roman" w:hAnsi="Times New Roman" w:cs="Times New Roman"/>
          <w:i/>
          <w:iCs/>
          <w:noProof/>
          <w:sz w:val="24"/>
        </w:rPr>
        <w:t>Bandung: Alfabeta</w:t>
      </w:r>
      <w:r w:rsidRPr="00422A45">
        <w:rPr>
          <w:rFonts w:ascii="Times New Roman" w:hAnsi="Times New Roman" w:cs="Times New Roman"/>
          <w:noProof/>
          <w:sz w:val="24"/>
        </w:rPr>
        <w:t>.</w:t>
      </w:r>
    </w:p>
    <w:p w14:paraId="23626BA2"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lang w:val="en-US"/>
        </w:rPr>
      </w:pPr>
    </w:p>
    <w:p w14:paraId="0D3624BB" w14:textId="77777777" w:rsidR="00C73890" w:rsidRPr="00422A45" w:rsidRDefault="00C73890" w:rsidP="00B56F5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22A45">
        <w:rPr>
          <w:rFonts w:ascii="Times New Roman" w:hAnsi="Times New Roman" w:cs="Times New Roman"/>
          <w:noProof/>
          <w:sz w:val="24"/>
        </w:rPr>
        <w:t xml:space="preserve">Sugiyono, M. P. P., &amp; Kuantitatif, P. (20016). Kualitatif, dan R&amp;D, Bandung: Alfabeta. </w:t>
      </w:r>
      <w:r w:rsidRPr="00422A45">
        <w:rPr>
          <w:rFonts w:ascii="Times New Roman" w:hAnsi="Times New Roman" w:cs="Times New Roman"/>
          <w:i/>
          <w:iCs/>
          <w:noProof/>
          <w:sz w:val="24"/>
        </w:rPr>
        <w:t>Cet. VII</w:t>
      </w:r>
      <w:r w:rsidRPr="00422A45">
        <w:rPr>
          <w:rFonts w:ascii="Times New Roman" w:hAnsi="Times New Roman" w:cs="Times New Roman"/>
          <w:noProof/>
          <w:sz w:val="24"/>
        </w:rPr>
        <w:t>.</w:t>
      </w:r>
    </w:p>
    <w:p w14:paraId="7BDBF049" w14:textId="7D1BEAA1" w:rsidR="007A1D8D" w:rsidRDefault="008F2FB8" w:rsidP="00B56F5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A45">
        <w:rPr>
          <w:rFonts w:asciiTheme="majorBidi" w:hAnsiTheme="majorBidi" w:cstheme="majorBidi"/>
          <w:i/>
          <w:iCs/>
          <w:sz w:val="24"/>
        </w:rPr>
        <w:fldChar w:fldCharType="end"/>
      </w:r>
      <w:r w:rsidR="00F86297" w:rsidRPr="00F86297">
        <w:rPr>
          <w:rFonts w:ascii="Times New Roman" w:hAnsi="Times New Roman" w:cs="Times New Roman"/>
          <w:noProof/>
          <w:sz w:val="24"/>
          <w:szCs w:val="24"/>
        </w:rPr>
        <w:t xml:space="preserve"> </w:t>
      </w:r>
    </w:p>
    <w:p w14:paraId="33052CE2" w14:textId="77777777" w:rsidR="007A1D8D" w:rsidRDefault="007A1D8D" w:rsidP="00B56F57">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6897A075" w14:textId="77777777" w:rsidR="007A1D8D" w:rsidRDefault="007A1D8D" w:rsidP="00B56F57">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1BF397DA" w14:textId="77777777" w:rsidR="007A1D8D" w:rsidRPr="00C73890" w:rsidRDefault="007A1D8D" w:rsidP="00B56F57">
      <w:pPr>
        <w:widowControl w:val="0"/>
        <w:autoSpaceDE w:val="0"/>
        <w:autoSpaceDN w:val="0"/>
        <w:adjustRightInd w:val="0"/>
        <w:spacing w:after="0" w:line="240" w:lineRule="auto"/>
        <w:ind w:left="480" w:hanging="480"/>
        <w:rPr>
          <w:rFonts w:asciiTheme="majorBidi" w:hAnsiTheme="majorBidi" w:cstheme="majorBidi"/>
          <w:i/>
          <w:iCs/>
        </w:rPr>
      </w:pPr>
    </w:p>
    <w:p w14:paraId="656DCF41" w14:textId="6807F618" w:rsidR="00426483" w:rsidRPr="00C73890" w:rsidRDefault="00426483" w:rsidP="00B56F57">
      <w:pPr>
        <w:widowControl w:val="0"/>
        <w:autoSpaceDE w:val="0"/>
        <w:autoSpaceDN w:val="0"/>
        <w:adjustRightInd w:val="0"/>
        <w:spacing w:after="0" w:line="240" w:lineRule="auto"/>
        <w:ind w:left="480" w:hanging="480"/>
        <w:jc w:val="both"/>
        <w:rPr>
          <w:rFonts w:asciiTheme="majorBidi" w:hAnsiTheme="majorBidi" w:cstheme="majorBidi"/>
          <w:i/>
          <w:iCs/>
        </w:rPr>
      </w:pPr>
    </w:p>
    <w:sectPr w:rsidR="00426483" w:rsidRPr="00C73890" w:rsidSect="00BF4BF4">
      <w:type w:val="continuous"/>
      <w:pgSz w:w="11906" w:h="16838" w:code="9"/>
      <w:pgMar w:top="1701" w:right="1701" w:bottom="1701"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3581B" w16cex:dateUtc="2020-11-21T02:10:00Z"/>
  <w16cex:commentExtensible w16cex:durableId="2363571C" w16cex:dateUtc="2020-11-21T02:06:00Z"/>
  <w16cex:commentExtensible w16cex:durableId="23635747" w16cex:dateUtc="2020-11-21T02:07:00Z"/>
  <w16cex:commentExtensible w16cex:durableId="2363576B" w16cex:dateUtc="2020-11-21T02:07:00Z"/>
  <w16cex:commentExtensible w16cex:durableId="236357C0" w16cex:dateUtc="2020-11-21T02:09:00Z"/>
  <w16cex:commentExtensible w16cex:durableId="236357DD" w16cex:dateUtc="2020-11-21T02:09:00Z"/>
  <w16cex:commentExtensible w16cex:durableId="23635835" w16cex:dateUtc="2020-11-21T02:11:00Z"/>
  <w16cex:commentExtensible w16cex:durableId="236355DD" w16cex:dateUtc="2020-11-21T02:01:00Z"/>
  <w16cex:commentExtensible w16cex:durableId="23635893" w16cex:dateUtc="2020-11-21T02:12:00Z"/>
  <w16cex:commentExtensible w16cex:durableId="236358B5" w16cex:dateUtc="2020-11-21T02:13:00Z"/>
  <w16cex:commentExtensible w16cex:durableId="2363585D" w16cex:dateUtc="2020-11-21T02:11:00Z"/>
  <w16cex:commentExtensible w16cex:durableId="23635931" w16cex:dateUtc="2020-11-21T02:15:00Z"/>
  <w16cex:commentExtensible w16cex:durableId="23635947" w16cex:dateUtc="2020-11-21T02:15:00Z"/>
  <w16cex:commentExtensible w16cex:durableId="23635906" w16cex:dateUtc="2020-11-21T02:14:00Z"/>
  <w16cex:commentExtensible w16cex:durableId="23635972" w16cex:dateUtc="2020-11-21T02:16:00Z"/>
  <w16cex:commentExtensible w16cex:durableId="23635999" w16cex:dateUtc="2020-11-21T02:17:00Z"/>
  <w16cex:commentExtensible w16cex:durableId="23635C6B" w16cex:dateUtc="2020-11-21T02:29:00Z"/>
  <w16cex:commentExtensible w16cex:durableId="23635B78" w16cex:dateUtc="2020-11-21T02:25:00Z"/>
  <w16cex:commentExtensible w16cex:durableId="23635B69" w16cex:dateUtc="2020-11-21T02:24:00Z"/>
  <w16cex:commentExtensible w16cex:durableId="23635B5F" w16cex:dateUtc="2020-11-21T02:24:00Z"/>
  <w16cex:commentExtensible w16cex:durableId="23635B44" w16cex:dateUtc="2020-11-21T02:24:00Z"/>
  <w16cex:commentExtensible w16cex:durableId="23635B9D" w16cex:dateUtc="2020-11-21T02:25:00Z"/>
  <w16cex:commentExtensible w16cex:durableId="23635BD4" w16cex:dateUtc="2020-11-21T0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8AEB72" w16cid:durableId="2363581B"/>
  <w16cid:commentId w16cid:paraId="4A49AA67" w16cid:durableId="2363571C"/>
  <w16cid:commentId w16cid:paraId="4A9F831C" w16cid:durableId="23635747"/>
  <w16cid:commentId w16cid:paraId="7C83E2EA" w16cid:durableId="2363576B"/>
  <w16cid:commentId w16cid:paraId="66698061" w16cid:durableId="236357C0"/>
  <w16cid:commentId w16cid:paraId="58C9FBA6" w16cid:durableId="236357DD"/>
  <w16cid:commentId w16cid:paraId="73F1AD5B" w16cid:durableId="236355CA"/>
  <w16cid:commentId w16cid:paraId="0870D1E6" w16cid:durableId="23635835"/>
  <w16cid:commentId w16cid:paraId="3A5B2ACA" w16cid:durableId="236355DD"/>
  <w16cid:commentId w16cid:paraId="42034517" w16cid:durableId="23635893"/>
  <w16cid:commentId w16cid:paraId="384D2BEA" w16cid:durableId="236358B5"/>
  <w16cid:commentId w16cid:paraId="39053C33" w16cid:durableId="2363585D"/>
  <w16cid:commentId w16cid:paraId="78925A58" w16cid:durableId="23635931"/>
  <w16cid:commentId w16cid:paraId="3D75B6C7" w16cid:durableId="23635947"/>
  <w16cid:commentId w16cid:paraId="7885EA84" w16cid:durableId="23635906"/>
  <w16cid:commentId w16cid:paraId="14BDB469" w16cid:durableId="23635972"/>
  <w16cid:commentId w16cid:paraId="48E7854B" w16cid:durableId="23635999"/>
  <w16cid:commentId w16cid:paraId="3B644669" w16cid:durableId="23635C6B"/>
  <w16cid:commentId w16cid:paraId="1C3FF5B8" w16cid:durableId="23635B78"/>
  <w16cid:commentId w16cid:paraId="534B8979" w16cid:durableId="23635B69"/>
  <w16cid:commentId w16cid:paraId="0B2EBF90" w16cid:durableId="23635B5F"/>
  <w16cid:commentId w16cid:paraId="525217A9" w16cid:durableId="23635B44"/>
  <w16cid:commentId w16cid:paraId="5E0A4F7F" w16cid:durableId="23635B9D"/>
  <w16cid:commentId w16cid:paraId="30DBAEFF" w16cid:durableId="23635BD4"/>
  <w16cid:commentId w16cid:paraId="4E5C2F25" w16cid:durableId="236355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6B8D0" w14:textId="77777777" w:rsidR="002E2A39" w:rsidRDefault="002E2A39" w:rsidP="00495EB5">
      <w:pPr>
        <w:spacing w:after="0" w:line="240" w:lineRule="auto"/>
      </w:pPr>
      <w:r>
        <w:separator/>
      </w:r>
    </w:p>
  </w:endnote>
  <w:endnote w:type="continuationSeparator" w:id="0">
    <w:p w14:paraId="7619701C" w14:textId="77777777" w:rsidR="002E2A39" w:rsidRDefault="002E2A39" w:rsidP="0049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09EB7" w14:textId="1813AF22" w:rsidR="00ED2317" w:rsidRDefault="002E2A39" w:rsidP="00A259CA">
    <w:pPr>
      <w:pStyle w:val="Footer"/>
      <w:tabs>
        <w:tab w:val="clear" w:pos="4513"/>
        <w:tab w:val="clear" w:pos="9026"/>
      </w:tabs>
    </w:pPr>
    <w:sdt>
      <w:sdtPr>
        <w:id w:val="-10375790"/>
        <w:docPartObj>
          <w:docPartGallery w:val="Page Numbers (Bottom of Page)"/>
          <w:docPartUnique/>
        </w:docPartObj>
      </w:sdtPr>
      <w:sdtEndPr>
        <w:rPr>
          <w:noProof/>
        </w:rPr>
      </w:sdtEndPr>
      <w:sdtContent>
        <w:r w:rsidR="00ED2317" w:rsidRPr="00BF4BF4">
          <w:rPr>
            <w:rFonts w:ascii="Times New Roman" w:hAnsi="Times New Roman" w:cs="Times New Roman"/>
            <w:sz w:val="24"/>
            <w:szCs w:val="24"/>
          </w:rPr>
          <w:fldChar w:fldCharType="begin"/>
        </w:r>
        <w:r w:rsidR="00ED2317" w:rsidRPr="00BF4BF4">
          <w:rPr>
            <w:rFonts w:ascii="Times New Roman" w:hAnsi="Times New Roman" w:cs="Times New Roman"/>
            <w:sz w:val="24"/>
            <w:szCs w:val="24"/>
          </w:rPr>
          <w:instrText xml:space="preserve"> PAGE   \* MERGEFORMAT </w:instrText>
        </w:r>
        <w:r w:rsidR="00ED2317" w:rsidRPr="00BF4BF4">
          <w:rPr>
            <w:rFonts w:ascii="Times New Roman" w:hAnsi="Times New Roman" w:cs="Times New Roman"/>
            <w:sz w:val="24"/>
            <w:szCs w:val="24"/>
          </w:rPr>
          <w:fldChar w:fldCharType="separate"/>
        </w:r>
        <w:r w:rsidR="00470DB6">
          <w:rPr>
            <w:rFonts w:ascii="Times New Roman" w:hAnsi="Times New Roman" w:cs="Times New Roman"/>
            <w:noProof/>
            <w:sz w:val="24"/>
            <w:szCs w:val="24"/>
          </w:rPr>
          <w:t>308</w:t>
        </w:r>
        <w:r w:rsidR="00ED2317" w:rsidRPr="00BF4BF4">
          <w:rPr>
            <w:rFonts w:ascii="Times New Roman" w:hAnsi="Times New Roman" w:cs="Times New Roman"/>
            <w:noProof/>
            <w:sz w:val="24"/>
            <w:szCs w:val="24"/>
          </w:rPr>
          <w:fldChar w:fldCharType="end"/>
        </w:r>
      </w:sdtContent>
    </w:sdt>
    <w:r w:rsidR="00ED2317">
      <w:rPr>
        <w:noProof/>
      </w:rPr>
      <w:tab/>
    </w:r>
    <w:r w:rsidR="00ED2317">
      <w:rPr>
        <w:noProof/>
      </w:rPr>
      <w:tab/>
      <w:t xml:space="preserve">  </w:t>
    </w:r>
    <w:r w:rsidR="00ED2317" w:rsidRPr="001D0E2E">
      <w:rPr>
        <w:rFonts w:ascii="Times New Roman" w:hAnsi="Times New Roman" w:cs="Times New Roman"/>
        <w:i/>
        <w:iCs/>
        <w:noProof/>
        <w:sz w:val="24"/>
        <w:szCs w:val="24"/>
        <w:lang w:val="en-US"/>
      </w:rPr>
      <w:t>Jurnal Indonesia Sosial Teknologi</w:t>
    </w:r>
    <w:r w:rsidR="00ED2317" w:rsidRPr="001D0E2E">
      <w:rPr>
        <w:rFonts w:ascii="Times New Roman" w:hAnsi="Times New Roman" w:cs="Times New Roman"/>
        <w:noProof/>
        <w:sz w:val="24"/>
        <w:szCs w:val="24"/>
      </w:rPr>
      <w:t xml:space="preserve">, Vol. </w:t>
    </w:r>
    <w:r w:rsidR="00ED2317" w:rsidRPr="001D0E2E">
      <w:rPr>
        <w:rFonts w:ascii="Times New Roman" w:hAnsi="Times New Roman" w:cs="Times New Roman"/>
        <w:noProof/>
        <w:sz w:val="24"/>
        <w:szCs w:val="24"/>
        <w:lang w:val="en-US"/>
      </w:rPr>
      <w:t>1</w:t>
    </w:r>
    <w:r w:rsidR="00ED2317">
      <w:rPr>
        <w:rFonts w:ascii="Times New Roman" w:hAnsi="Times New Roman" w:cs="Times New Roman"/>
        <w:noProof/>
        <w:sz w:val="24"/>
        <w:szCs w:val="24"/>
      </w:rPr>
      <w:t xml:space="preserve">, No. </w:t>
    </w:r>
    <w:r w:rsidR="00ED2317">
      <w:rPr>
        <w:rFonts w:ascii="Times New Roman" w:hAnsi="Times New Roman" w:cs="Times New Roman"/>
        <w:noProof/>
        <w:sz w:val="24"/>
        <w:szCs w:val="24"/>
        <w:lang w:val="en-US"/>
      </w:rPr>
      <w:t>4</w:t>
    </w:r>
    <w:r w:rsidR="00ED2317" w:rsidRPr="001D0E2E">
      <w:rPr>
        <w:rFonts w:ascii="Times New Roman" w:hAnsi="Times New Roman" w:cs="Times New Roman"/>
        <w:noProof/>
        <w:sz w:val="24"/>
        <w:szCs w:val="24"/>
      </w:rPr>
      <w:t xml:space="preserve"> </w:t>
    </w:r>
    <w:r w:rsidR="00ED2317">
      <w:rPr>
        <w:rFonts w:ascii="Times New Roman" w:hAnsi="Times New Roman" w:cs="Times New Roman"/>
        <w:noProof/>
        <w:sz w:val="24"/>
        <w:szCs w:val="24"/>
        <w:lang w:val="en-US"/>
      </w:rPr>
      <w:t>November</w:t>
    </w:r>
    <w:r w:rsidR="00ED2317" w:rsidRPr="001D0E2E">
      <w:rPr>
        <w:rFonts w:ascii="Times New Roman" w:hAnsi="Times New Roman" w:cs="Times New Roman"/>
        <w:noProof/>
        <w:sz w:val="24"/>
        <w:szCs w:val="24"/>
        <w:lang w:val="en-ID"/>
      </w:rPr>
      <w:t xml:space="preserve"> 2020</w:t>
    </w:r>
  </w:p>
  <w:p w14:paraId="37B585CF" w14:textId="77777777" w:rsidR="00ED2317" w:rsidRDefault="00ED2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908644"/>
      <w:docPartObj>
        <w:docPartGallery w:val="Page Numbers (Bottom of Page)"/>
        <w:docPartUnique/>
      </w:docPartObj>
    </w:sdtPr>
    <w:sdtEndPr>
      <w:rPr>
        <w:noProof/>
      </w:rPr>
    </w:sdtEndPr>
    <w:sdtContent>
      <w:p w14:paraId="757EC774" w14:textId="14253446" w:rsidR="00ED2317" w:rsidRDefault="00ED2317" w:rsidP="002D0448">
        <w:pPr>
          <w:pStyle w:val="Footer"/>
        </w:pPr>
        <w:r w:rsidRPr="001D0E2E">
          <w:rPr>
            <w:rFonts w:ascii="Times New Roman" w:hAnsi="Times New Roman" w:cs="Times New Roman"/>
            <w:i/>
            <w:iCs/>
            <w:noProof/>
            <w:sz w:val="24"/>
            <w:szCs w:val="24"/>
            <w:lang w:val="en-US"/>
          </w:rPr>
          <w:t>Jurnal Indonesia Sosial Teknologi</w:t>
        </w:r>
        <w:r w:rsidRPr="001D0E2E">
          <w:rPr>
            <w:rFonts w:ascii="Times New Roman" w:hAnsi="Times New Roman" w:cs="Times New Roman"/>
            <w:noProof/>
            <w:sz w:val="24"/>
            <w:szCs w:val="24"/>
          </w:rPr>
          <w:t xml:space="preserve">, Vol. </w:t>
        </w:r>
        <w:r w:rsidRPr="001D0E2E">
          <w:rPr>
            <w:rFonts w:ascii="Times New Roman" w:hAnsi="Times New Roman" w:cs="Times New Roman"/>
            <w:noProof/>
            <w:sz w:val="24"/>
            <w:szCs w:val="24"/>
            <w:lang w:val="en-US"/>
          </w:rPr>
          <w:t>1</w:t>
        </w:r>
        <w:r>
          <w:rPr>
            <w:rFonts w:ascii="Times New Roman" w:hAnsi="Times New Roman" w:cs="Times New Roman"/>
            <w:noProof/>
            <w:sz w:val="24"/>
            <w:szCs w:val="24"/>
          </w:rPr>
          <w:t xml:space="preserve">, No. </w:t>
        </w:r>
        <w:r>
          <w:rPr>
            <w:rFonts w:ascii="Times New Roman" w:hAnsi="Times New Roman" w:cs="Times New Roman"/>
            <w:noProof/>
            <w:sz w:val="24"/>
            <w:szCs w:val="24"/>
            <w:lang w:val="en-US"/>
          </w:rPr>
          <w:t>4</w:t>
        </w:r>
        <w:r w:rsidRPr="001D0E2E">
          <w:rPr>
            <w:rFonts w:ascii="Times New Roman" w:hAnsi="Times New Roman" w:cs="Times New Roman"/>
            <w:noProof/>
            <w:sz w:val="24"/>
            <w:szCs w:val="24"/>
          </w:rPr>
          <w:t xml:space="preserve"> </w:t>
        </w:r>
        <w:r>
          <w:rPr>
            <w:rFonts w:ascii="Times New Roman" w:hAnsi="Times New Roman" w:cs="Times New Roman"/>
            <w:noProof/>
            <w:sz w:val="24"/>
            <w:szCs w:val="24"/>
            <w:lang w:val="en-US"/>
          </w:rPr>
          <w:t>November</w:t>
        </w:r>
        <w:r w:rsidRPr="001D0E2E">
          <w:rPr>
            <w:rFonts w:ascii="Times New Roman" w:hAnsi="Times New Roman" w:cs="Times New Roman"/>
            <w:noProof/>
            <w:sz w:val="24"/>
            <w:szCs w:val="24"/>
            <w:lang w:val="en-ID"/>
          </w:rPr>
          <w:t xml:space="preserve"> 2020</w:t>
        </w:r>
        <w:r>
          <w:t xml:space="preserve"> </w:t>
        </w:r>
        <w:r>
          <w:tab/>
        </w:r>
        <w:r w:rsidRPr="002D0448">
          <w:rPr>
            <w:rFonts w:ascii="Times New Roman" w:hAnsi="Times New Roman" w:cs="Times New Roman"/>
          </w:rPr>
          <w:fldChar w:fldCharType="begin"/>
        </w:r>
        <w:r w:rsidRPr="002D0448">
          <w:rPr>
            <w:rFonts w:ascii="Times New Roman" w:hAnsi="Times New Roman" w:cs="Times New Roman"/>
          </w:rPr>
          <w:instrText xml:space="preserve"> PAGE   \* MERGEFORMAT </w:instrText>
        </w:r>
        <w:r w:rsidRPr="002D0448">
          <w:rPr>
            <w:rFonts w:ascii="Times New Roman" w:hAnsi="Times New Roman" w:cs="Times New Roman"/>
          </w:rPr>
          <w:fldChar w:fldCharType="separate"/>
        </w:r>
        <w:r w:rsidR="00470DB6">
          <w:rPr>
            <w:rFonts w:ascii="Times New Roman" w:hAnsi="Times New Roman" w:cs="Times New Roman"/>
            <w:noProof/>
          </w:rPr>
          <w:t>307</w:t>
        </w:r>
        <w:r w:rsidRPr="002D0448">
          <w:rPr>
            <w:rFonts w:ascii="Times New Roman" w:hAnsi="Times New Roman" w:cs="Times New Roman"/>
            <w:noProof/>
          </w:rPr>
          <w:fldChar w:fldCharType="end"/>
        </w:r>
      </w:p>
    </w:sdtContent>
  </w:sdt>
  <w:p w14:paraId="1BB6A0FB" w14:textId="77777777" w:rsidR="00ED2317" w:rsidRDefault="00ED23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417171"/>
      <w:docPartObj>
        <w:docPartGallery w:val="Page Numbers (Bottom of Page)"/>
        <w:docPartUnique/>
      </w:docPartObj>
    </w:sdtPr>
    <w:sdtEndPr>
      <w:rPr>
        <w:noProof/>
      </w:rPr>
    </w:sdtEndPr>
    <w:sdtContent>
      <w:p w14:paraId="39F27E85" w14:textId="77777777" w:rsidR="00ED2317" w:rsidRDefault="00ED2317">
        <w:pPr>
          <w:pStyle w:val="Footer"/>
          <w:jc w:val="right"/>
        </w:pPr>
        <w:r>
          <w:fldChar w:fldCharType="begin"/>
        </w:r>
        <w:r>
          <w:instrText xml:space="preserve"> PAGE   \* MERGEFORMAT </w:instrText>
        </w:r>
        <w:r>
          <w:fldChar w:fldCharType="separate"/>
        </w:r>
        <w:r w:rsidR="00470DB6">
          <w:rPr>
            <w:noProof/>
          </w:rPr>
          <w:t>306</w:t>
        </w:r>
        <w:r>
          <w:rPr>
            <w:noProof/>
          </w:rPr>
          <w:fldChar w:fldCharType="end"/>
        </w:r>
      </w:p>
    </w:sdtContent>
  </w:sdt>
  <w:p w14:paraId="26EC8C0F" w14:textId="77777777" w:rsidR="00ED2317" w:rsidRDefault="00ED2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8C61A" w14:textId="77777777" w:rsidR="002E2A39" w:rsidRDefault="002E2A39" w:rsidP="00495EB5">
      <w:pPr>
        <w:spacing w:after="0" w:line="240" w:lineRule="auto"/>
      </w:pPr>
      <w:r>
        <w:separator/>
      </w:r>
    </w:p>
  </w:footnote>
  <w:footnote w:type="continuationSeparator" w:id="0">
    <w:p w14:paraId="2A96A7C7" w14:textId="77777777" w:rsidR="002E2A39" w:rsidRDefault="002E2A39" w:rsidP="00495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EDCE" w14:textId="21CE2D55" w:rsidR="00ED2317" w:rsidRPr="00AA4B50" w:rsidRDefault="00ED2317" w:rsidP="00E021F8">
    <w:pPr>
      <w:tabs>
        <w:tab w:val="left" w:pos="6344"/>
      </w:tabs>
      <w:spacing w:after="0" w:line="240" w:lineRule="auto"/>
      <w:rPr>
        <w:rFonts w:ascii="Times New Roman" w:hAnsi="Times New Roman" w:cs="Times New Roman"/>
        <w:bCs/>
        <w:sz w:val="24"/>
        <w:szCs w:val="24"/>
        <w:lang w:val="en-US"/>
      </w:rPr>
    </w:pPr>
    <w:r w:rsidRPr="00C87326">
      <w:rPr>
        <w:rFonts w:ascii="Times New Roman" w:hAnsi="Times New Roman" w:cs="Times New Roman"/>
        <w:sz w:val="24"/>
        <w:szCs w:val="24"/>
      </w:rPr>
      <w:t>Rais Abdul Ba’its</w:t>
    </w:r>
  </w:p>
  <w:p w14:paraId="3491F318" w14:textId="77777777" w:rsidR="00ED2317" w:rsidRPr="00AE2406" w:rsidRDefault="00ED2317" w:rsidP="00AE24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141D0" w14:textId="1A236244" w:rsidR="00ED2317" w:rsidRPr="00470DB6" w:rsidRDefault="00470DB6" w:rsidP="00324572">
    <w:pPr>
      <w:jc w:val="right"/>
      <w:rPr>
        <w:rFonts w:ascii="Times New Roman" w:hAnsi="Times New Roman" w:cs="Times New Roman"/>
        <w:sz w:val="24"/>
        <w:szCs w:val="24"/>
        <w:lang w:val="en-US"/>
      </w:rPr>
    </w:pPr>
    <w:r>
      <w:rPr>
        <w:rFonts w:ascii="Times New Roman" w:hAnsi="Times New Roman" w:cs="Times New Roman"/>
        <w:sz w:val="24"/>
        <w:szCs w:val="24"/>
      </w:rPr>
      <w:t>Pengendalian Tata Ruang d</w:t>
    </w:r>
    <w:r w:rsidRPr="00470DB6">
      <w:rPr>
        <w:rFonts w:ascii="Times New Roman" w:hAnsi="Times New Roman" w:cs="Times New Roman"/>
        <w:sz w:val="24"/>
        <w:szCs w:val="24"/>
      </w:rPr>
      <w:t>i  Kota Tasikmalaya (Studi Dinas Pekerjaan Umum Dan Penataan Ruang Kota Tasikmalaya</w:t>
    </w:r>
    <w:r>
      <w:rPr>
        <w:rFonts w:ascii="Times New Roman" w:hAnsi="Times New Roman" w:cs="Times New Roman"/>
        <w:sz w:val="24"/>
        <w:szCs w:val="24"/>
        <w:lang w:val="en-U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81EBF" w14:textId="77777777" w:rsidR="00ED2317" w:rsidRPr="00331A0F" w:rsidRDefault="00ED2317" w:rsidP="00972727">
    <w:pPr>
      <w:pStyle w:val="Header"/>
      <w:tabs>
        <w:tab w:val="clear" w:pos="4513"/>
        <w:tab w:val="left" w:pos="1843"/>
      </w:tabs>
      <w:jc w:val="both"/>
      <w:rPr>
        <w:rFonts w:ascii="Times New Roman" w:hAnsi="Times New Roman" w:cs="Times New Roman"/>
        <w:sz w:val="24"/>
        <w:szCs w:val="24"/>
        <w:lang w:val="en-US"/>
      </w:rPr>
    </w:pPr>
  </w:p>
  <w:p w14:paraId="541080A5" w14:textId="77777777" w:rsidR="00ED2317" w:rsidRDefault="00ED2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125C8F"/>
    <w:multiLevelType w:val="hybridMultilevel"/>
    <w:tmpl w:val="D8CCBE8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258102E"/>
    <w:multiLevelType w:val="multilevel"/>
    <w:tmpl w:val="C6A05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013D9"/>
    <w:multiLevelType w:val="hybridMultilevel"/>
    <w:tmpl w:val="7B5C08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9B6A72"/>
    <w:multiLevelType w:val="hybridMultilevel"/>
    <w:tmpl w:val="C1322A68"/>
    <w:lvl w:ilvl="0" w:tplc="54CA5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937530"/>
    <w:multiLevelType w:val="hybridMultilevel"/>
    <w:tmpl w:val="41B8AE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9091E2F"/>
    <w:multiLevelType w:val="hybridMultilevel"/>
    <w:tmpl w:val="1B420BAA"/>
    <w:lvl w:ilvl="0" w:tplc="FA86A73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061D"/>
    <w:multiLevelType w:val="multilevel"/>
    <w:tmpl w:val="7DEAE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41C83"/>
    <w:multiLevelType w:val="hybridMultilevel"/>
    <w:tmpl w:val="404E3B04"/>
    <w:lvl w:ilvl="0" w:tplc="3809000F">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793396"/>
    <w:multiLevelType w:val="multilevel"/>
    <w:tmpl w:val="80828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A3127"/>
    <w:multiLevelType w:val="multilevel"/>
    <w:tmpl w:val="E3F27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2068B"/>
    <w:multiLevelType w:val="multilevel"/>
    <w:tmpl w:val="64BAC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359FB"/>
    <w:multiLevelType w:val="hybridMultilevel"/>
    <w:tmpl w:val="08D67D4E"/>
    <w:lvl w:ilvl="0" w:tplc="3809000F">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36801460"/>
    <w:multiLevelType w:val="multilevel"/>
    <w:tmpl w:val="D1228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22CE4"/>
    <w:multiLevelType w:val="multilevel"/>
    <w:tmpl w:val="B22A9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93D89"/>
    <w:multiLevelType w:val="hybridMultilevel"/>
    <w:tmpl w:val="D892F508"/>
    <w:lvl w:ilvl="0" w:tplc="38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3792F27"/>
    <w:multiLevelType w:val="hybridMultilevel"/>
    <w:tmpl w:val="ABC40EF4"/>
    <w:lvl w:ilvl="0" w:tplc="04090017">
      <w:start w:val="1"/>
      <w:numFmt w:val="lowerLetter"/>
      <w:lvlText w:val="%1)"/>
      <w:lvlJc w:val="left"/>
      <w:pPr>
        <w:ind w:left="72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69E56F7"/>
    <w:multiLevelType w:val="hybridMultilevel"/>
    <w:tmpl w:val="432C5AD0"/>
    <w:lvl w:ilvl="0" w:tplc="38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58127C"/>
    <w:multiLevelType w:val="hybridMultilevel"/>
    <w:tmpl w:val="2D2A2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F1A65"/>
    <w:multiLevelType w:val="multilevel"/>
    <w:tmpl w:val="A4A4B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56492E"/>
    <w:multiLevelType w:val="hybridMultilevel"/>
    <w:tmpl w:val="8534BF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1233ACB"/>
    <w:multiLevelType w:val="hybridMultilevel"/>
    <w:tmpl w:val="1866753A"/>
    <w:lvl w:ilvl="0" w:tplc="EDAC82A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C42BA7"/>
    <w:multiLevelType w:val="multilevel"/>
    <w:tmpl w:val="A32A2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615A0E"/>
    <w:multiLevelType w:val="hybridMultilevel"/>
    <w:tmpl w:val="F77CEC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CD6200F"/>
    <w:multiLevelType w:val="multilevel"/>
    <w:tmpl w:val="10C00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C15691"/>
    <w:multiLevelType w:val="hybridMultilevel"/>
    <w:tmpl w:val="84DA0554"/>
    <w:lvl w:ilvl="0" w:tplc="38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D032C32"/>
    <w:multiLevelType w:val="hybridMultilevel"/>
    <w:tmpl w:val="11AC51F6"/>
    <w:lvl w:ilvl="0" w:tplc="3809000F">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7" w15:restartNumberingAfterBreak="0">
    <w:nsid w:val="7E2C3F65"/>
    <w:multiLevelType w:val="hybridMultilevel"/>
    <w:tmpl w:val="A37C7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26"/>
  </w:num>
  <w:num w:numId="5">
    <w:abstractNumId w:val="25"/>
  </w:num>
  <w:num w:numId="6">
    <w:abstractNumId w:val="15"/>
  </w:num>
  <w:num w:numId="7">
    <w:abstractNumId w:val="17"/>
  </w:num>
  <w:num w:numId="8">
    <w:abstractNumId w:val="20"/>
  </w:num>
  <w:num w:numId="9">
    <w:abstractNumId w:val="6"/>
  </w:num>
  <w:num w:numId="10">
    <w:abstractNumId w:val="12"/>
  </w:num>
  <w:num w:numId="11">
    <w:abstractNumId w:val="16"/>
  </w:num>
  <w:num w:numId="12">
    <w:abstractNumId w:val="19"/>
  </w:num>
  <w:num w:numId="13">
    <w:abstractNumId w:val="24"/>
  </w:num>
  <w:num w:numId="14">
    <w:abstractNumId w:val="22"/>
  </w:num>
  <w:num w:numId="15">
    <w:abstractNumId w:val="14"/>
  </w:num>
  <w:num w:numId="16">
    <w:abstractNumId w:val="7"/>
  </w:num>
  <w:num w:numId="17">
    <w:abstractNumId w:val="2"/>
  </w:num>
  <w:num w:numId="18">
    <w:abstractNumId w:val="11"/>
  </w:num>
  <w:num w:numId="19">
    <w:abstractNumId w:val="13"/>
  </w:num>
  <w:num w:numId="20">
    <w:abstractNumId w:val="9"/>
  </w:num>
  <w:num w:numId="21">
    <w:abstractNumId w:val="10"/>
  </w:num>
  <w:num w:numId="22">
    <w:abstractNumId w:val="18"/>
  </w:num>
  <w:num w:numId="23">
    <w:abstractNumId w:val="27"/>
  </w:num>
  <w:num w:numId="24">
    <w:abstractNumId w:val="5"/>
  </w:num>
  <w:num w:numId="25">
    <w:abstractNumId w:val="4"/>
  </w:num>
  <w:num w:numId="26">
    <w:abstractNumId w:val="21"/>
  </w:num>
  <w:num w:numId="27">
    <w:abstractNumId w:val="23"/>
  </w:num>
  <w:num w:numId="2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D1"/>
    <w:rsid w:val="00012693"/>
    <w:rsid w:val="0002058C"/>
    <w:rsid w:val="00025D23"/>
    <w:rsid w:val="00075D55"/>
    <w:rsid w:val="000A1827"/>
    <w:rsid w:val="000A26A6"/>
    <w:rsid w:val="000A325E"/>
    <w:rsid w:val="000B790E"/>
    <w:rsid w:val="000D59DD"/>
    <w:rsid w:val="000E3817"/>
    <w:rsid w:val="000E7DA8"/>
    <w:rsid w:val="000F1A81"/>
    <w:rsid w:val="001035C5"/>
    <w:rsid w:val="00112A84"/>
    <w:rsid w:val="001136F0"/>
    <w:rsid w:val="001170D2"/>
    <w:rsid w:val="00122892"/>
    <w:rsid w:val="00122F67"/>
    <w:rsid w:val="00136B38"/>
    <w:rsid w:val="0014306C"/>
    <w:rsid w:val="00164039"/>
    <w:rsid w:val="001640D0"/>
    <w:rsid w:val="00171ED4"/>
    <w:rsid w:val="00184AF8"/>
    <w:rsid w:val="001853A2"/>
    <w:rsid w:val="0018768C"/>
    <w:rsid w:val="001A2FF2"/>
    <w:rsid w:val="001B61BF"/>
    <w:rsid w:val="001C7B79"/>
    <w:rsid w:val="001D1394"/>
    <w:rsid w:val="00202D75"/>
    <w:rsid w:val="00203915"/>
    <w:rsid w:val="00211979"/>
    <w:rsid w:val="002423F6"/>
    <w:rsid w:val="002467E0"/>
    <w:rsid w:val="002657AE"/>
    <w:rsid w:val="0027286B"/>
    <w:rsid w:val="00272D1E"/>
    <w:rsid w:val="00277CB1"/>
    <w:rsid w:val="00280A8B"/>
    <w:rsid w:val="00295F05"/>
    <w:rsid w:val="002A793F"/>
    <w:rsid w:val="002B481B"/>
    <w:rsid w:val="002C792F"/>
    <w:rsid w:val="002D0448"/>
    <w:rsid w:val="002D3F68"/>
    <w:rsid w:val="002E2A39"/>
    <w:rsid w:val="002E5CB9"/>
    <w:rsid w:val="002E6357"/>
    <w:rsid w:val="003124CB"/>
    <w:rsid w:val="00317B3A"/>
    <w:rsid w:val="00322B33"/>
    <w:rsid w:val="00324572"/>
    <w:rsid w:val="003327B9"/>
    <w:rsid w:val="003337DA"/>
    <w:rsid w:val="00334CFD"/>
    <w:rsid w:val="00335A10"/>
    <w:rsid w:val="00344B06"/>
    <w:rsid w:val="00373CDF"/>
    <w:rsid w:val="00374D1E"/>
    <w:rsid w:val="0039290A"/>
    <w:rsid w:val="003A0BA4"/>
    <w:rsid w:val="003A3763"/>
    <w:rsid w:val="003B5F7A"/>
    <w:rsid w:val="003B78C1"/>
    <w:rsid w:val="003C5D45"/>
    <w:rsid w:val="003D0A84"/>
    <w:rsid w:val="003D5460"/>
    <w:rsid w:val="003F7009"/>
    <w:rsid w:val="00400031"/>
    <w:rsid w:val="00413729"/>
    <w:rsid w:val="0041751F"/>
    <w:rsid w:val="00422A45"/>
    <w:rsid w:val="00426483"/>
    <w:rsid w:val="004273D4"/>
    <w:rsid w:val="00442303"/>
    <w:rsid w:val="00455377"/>
    <w:rsid w:val="00456FC6"/>
    <w:rsid w:val="00463C48"/>
    <w:rsid w:val="00470DB6"/>
    <w:rsid w:val="00487525"/>
    <w:rsid w:val="00490F53"/>
    <w:rsid w:val="00495C41"/>
    <w:rsid w:val="00495EB5"/>
    <w:rsid w:val="004968F2"/>
    <w:rsid w:val="004B2835"/>
    <w:rsid w:val="004B3693"/>
    <w:rsid w:val="004B5807"/>
    <w:rsid w:val="004C4852"/>
    <w:rsid w:val="004C70A8"/>
    <w:rsid w:val="004D2082"/>
    <w:rsid w:val="004D5880"/>
    <w:rsid w:val="004E0331"/>
    <w:rsid w:val="004E1619"/>
    <w:rsid w:val="004E32A4"/>
    <w:rsid w:val="004F2B6B"/>
    <w:rsid w:val="0050487D"/>
    <w:rsid w:val="00504C2E"/>
    <w:rsid w:val="00504F57"/>
    <w:rsid w:val="00517767"/>
    <w:rsid w:val="00520FC9"/>
    <w:rsid w:val="005323CE"/>
    <w:rsid w:val="00536B94"/>
    <w:rsid w:val="005448D8"/>
    <w:rsid w:val="005455E0"/>
    <w:rsid w:val="00554C47"/>
    <w:rsid w:val="00555337"/>
    <w:rsid w:val="0059637C"/>
    <w:rsid w:val="005A0FEC"/>
    <w:rsid w:val="005A7CE3"/>
    <w:rsid w:val="005C2A23"/>
    <w:rsid w:val="005C55D1"/>
    <w:rsid w:val="005D1AE9"/>
    <w:rsid w:val="005F3613"/>
    <w:rsid w:val="005F47FA"/>
    <w:rsid w:val="005F5F2E"/>
    <w:rsid w:val="006210F7"/>
    <w:rsid w:val="006303E4"/>
    <w:rsid w:val="006449F4"/>
    <w:rsid w:val="00652BE3"/>
    <w:rsid w:val="00671DE9"/>
    <w:rsid w:val="0068015C"/>
    <w:rsid w:val="006A6FA7"/>
    <w:rsid w:val="006A7C33"/>
    <w:rsid w:val="006B4045"/>
    <w:rsid w:val="006C4EE9"/>
    <w:rsid w:val="006D26EC"/>
    <w:rsid w:val="006E6E77"/>
    <w:rsid w:val="006F1394"/>
    <w:rsid w:val="00731638"/>
    <w:rsid w:val="00733F91"/>
    <w:rsid w:val="007474F4"/>
    <w:rsid w:val="00752074"/>
    <w:rsid w:val="0076174B"/>
    <w:rsid w:val="00773949"/>
    <w:rsid w:val="007828E6"/>
    <w:rsid w:val="00783F46"/>
    <w:rsid w:val="00786D86"/>
    <w:rsid w:val="00794302"/>
    <w:rsid w:val="007A1D8D"/>
    <w:rsid w:val="007C4290"/>
    <w:rsid w:val="007C4FBB"/>
    <w:rsid w:val="007D2A36"/>
    <w:rsid w:val="007E6A8D"/>
    <w:rsid w:val="008323FB"/>
    <w:rsid w:val="0083370E"/>
    <w:rsid w:val="00834963"/>
    <w:rsid w:val="008522FC"/>
    <w:rsid w:val="00854CCF"/>
    <w:rsid w:val="00865D59"/>
    <w:rsid w:val="00872EE1"/>
    <w:rsid w:val="008831B7"/>
    <w:rsid w:val="00884B69"/>
    <w:rsid w:val="00885D11"/>
    <w:rsid w:val="008A764D"/>
    <w:rsid w:val="008A78AF"/>
    <w:rsid w:val="008C0C36"/>
    <w:rsid w:val="008C2333"/>
    <w:rsid w:val="008C50E8"/>
    <w:rsid w:val="008D151F"/>
    <w:rsid w:val="008D2886"/>
    <w:rsid w:val="008D5078"/>
    <w:rsid w:val="008F2FB8"/>
    <w:rsid w:val="00902BC2"/>
    <w:rsid w:val="009049A2"/>
    <w:rsid w:val="00911344"/>
    <w:rsid w:val="009178CB"/>
    <w:rsid w:val="009238B5"/>
    <w:rsid w:val="00934283"/>
    <w:rsid w:val="00934D18"/>
    <w:rsid w:val="009638AF"/>
    <w:rsid w:val="00972727"/>
    <w:rsid w:val="00981184"/>
    <w:rsid w:val="00995B0A"/>
    <w:rsid w:val="00996371"/>
    <w:rsid w:val="009A3C2C"/>
    <w:rsid w:val="009B0340"/>
    <w:rsid w:val="009D24FB"/>
    <w:rsid w:val="009E44E1"/>
    <w:rsid w:val="009F1185"/>
    <w:rsid w:val="00A06636"/>
    <w:rsid w:val="00A13558"/>
    <w:rsid w:val="00A2399F"/>
    <w:rsid w:val="00A259CA"/>
    <w:rsid w:val="00A30150"/>
    <w:rsid w:val="00A37F94"/>
    <w:rsid w:val="00A41BBA"/>
    <w:rsid w:val="00A445E8"/>
    <w:rsid w:val="00A54970"/>
    <w:rsid w:val="00A64B71"/>
    <w:rsid w:val="00A677ED"/>
    <w:rsid w:val="00A902FC"/>
    <w:rsid w:val="00A934A6"/>
    <w:rsid w:val="00A962C5"/>
    <w:rsid w:val="00AA4B50"/>
    <w:rsid w:val="00AB5EBD"/>
    <w:rsid w:val="00AC08B2"/>
    <w:rsid w:val="00AD12F3"/>
    <w:rsid w:val="00AD52F8"/>
    <w:rsid w:val="00AE0AE0"/>
    <w:rsid w:val="00AE2406"/>
    <w:rsid w:val="00AE7CE9"/>
    <w:rsid w:val="00B007FE"/>
    <w:rsid w:val="00B016E5"/>
    <w:rsid w:val="00B01FA8"/>
    <w:rsid w:val="00B05EBD"/>
    <w:rsid w:val="00B22F65"/>
    <w:rsid w:val="00B27246"/>
    <w:rsid w:val="00B50404"/>
    <w:rsid w:val="00B55320"/>
    <w:rsid w:val="00B56F57"/>
    <w:rsid w:val="00B571BE"/>
    <w:rsid w:val="00B66F25"/>
    <w:rsid w:val="00B938B0"/>
    <w:rsid w:val="00B96BBC"/>
    <w:rsid w:val="00BB31AB"/>
    <w:rsid w:val="00BC5875"/>
    <w:rsid w:val="00BD1BE4"/>
    <w:rsid w:val="00BF1C30"/>
    <w:rsid w:val="00BF4BF4"/>
    <w:rsid w:val="00C032B5"/>
    <w:rsid w:val="00C04060"/>
    <w:rsid w:val="00C05230"/>
    <w:rsid w:val="00C10FC9"/>
    <w:rsid w:val="00C42F06"/>
    <w:rsid w:val="00C5178E"/>
    <w:rsid w:val="00C63E0C"/>
    <w:rsid w:val="00C678BD"/>
    <w:rsid w:val="00C7149E"/>
    <w:rsid w:val="00C73890"/>
    <w:rsid w:val="00C81CBD"/>
    <w:rsid w:val="00C8557F"/>
    <w:rsid w:val="00C87326"/>
    <w:rsid w:val="00CA1DC7"/>
    <w:rsid w:val="00CA572F"/>
    <w:rsid w:val="00CB5F03"/>
    <w:rsid w:val="00CB6F3E"/>
    <w:rsid w:val="00CD4D4A"/>
    <w:rsid w:val="00CD6915"/>
    <w:rsid w:val="00CF7F64"/>
    <w:rsid w:val="00D22705"/>
    <w:rsid w:val="00D2628F"/>
    <w:rsid w:val="00D33F0E"/>
    <w:rsid w:val="00D356BC"/>
    <w:rsid w:val="00D52EF7"/>
    <w:rsid w:val="00D54185"/>
    <w:rsid w:val="00D60EB8"/>
    <w:rsid w:val="00D6524F"/>
    <w:rsid w:val="00DA1BBC"/>
    <w:rsid w:val="00DA507E"/>
    <w:rsid w:val="00DA5E83"/>
    <w:rsid w:val="00DC3068"/>
    <w:rsid w:val="00DE2057"/>
    <w:rsid w:val="00DE475F"/>
    <w:rsid w:val="00DF4573"/>
    <w:rsid w:val="00DF657C"/>
    <w:rsid w:val="00E021F8"/>
    <w:rsid w:val="00E07010"/>
    <w:rsid w:val="00E16A0C"/>
    <w:rsid w:val="00E16DB9"/>
    <w:rsid w:val="00E26163"/>
    <w:rsid w:val="00E26876"/>
    <w:rsid w:val="00E55B8F"/>
    <w:rsid w:val="00E61E11"/>
    <w:rsid w:val="00E8251F"/>
    <w:rsid w:val="00E93DBC"/>
    <w:rsid w:val="00EC0FA5"/>
    <w:rsid w:val="00ED005F"/>
    <w:rsid w:val="00ED13BE"/>
    <w:rsid w:val="00ED2317"/>
    <w:rsid w:val="00ED27A9"/>
    <w:rsid w:val="00EF1BC0"/>
    <w:rsid w:val="00EF484C"/>
    <w:rsid w:val="00EF5AB9"/>
    <w:rsid w:val="00F03914"/>
    <w:rsid w:val="00F0766D"/>
    <w:rsid w:val="00F128D1"/>
    <w:rsid w:val="00F14337"/>
    <w:rsid w:val="00F23270"/>
    <w:rsid w:val="00F2764F"/>
    <w:rsid w:val="00F322C3"/>
    <w:rsid w:val="00F33437"/>
    <w:rsid w:val="00F60C8D"/>
    <w:rsid w:val="00F86297"/>
    <w:rsid w:val="00F91213"/>
    <w:rsid w:val="00FA0D17"/>
    <w:rsid w:val="00FB06C8"/>
    <w:rsid w:val="00FC2733"/>
    <w:rsid w:val="00FE096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EE705"/>
  <w15:docId w15:val="{5AC9B4A9-9520-4A52-89F0-2B7D98B2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C41"/>
  </w:style>
  <w:style w:type="paragraph" w:styleId="Heading1">
    <w:name w:val="heading 1"/>
    <w:basedOn w:val="Normal"/>
    <w:next w:val="Normal"/>
    <w:link w:val="Heading1Char"/>
    <w:qFormat/>
    <w:rsid w:val="00A13558"/>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qFormat/>
    <w:rsid w:val="00A13558"/>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qFormat/>
    <w:rsid w:val="00A13558"/>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qFormat/>
    <w:rsid w:val="00A13558"/>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qFormat/>
    <w:rsid w:val="00A13558"/>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qFormat/>
    <w:rsid w:val="00A13558"/>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A13558"/>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A13558"/>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A13558"/>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81B"/>
    <w:rPr>
      <w:color w:val="0000FF" w:themeColor="hyperlink"/>
      <w:u w:val="single"/>
    </w:rPr>
  </w:style>
  <w:style w:type="paragraph" w:styleId="ListParagraph">
    <w:name w:val="List Paragraph"/>
    <w:aliases w:val="Body Text Char1,Char Char2,List Paragraph2,List Paragraph1,Char Char21,Body of text"/>
    <w:basedOn w:val="Normal"/>
    <w:link w:val="ListParagraphChar"/>
    <w:uiPriority w:val="34"/>
    <w:qFormat/>
    <w:rsid w:val="009638AF"/>
    <w:pPr>
      <w:ind w:left="720"/>
      <w:contextualSpacing/>
    </w:pPr>
  </w:style>
  <w:style w:type="paragraph" w:styleId="Header">
    <w:name w:val="header"/>
    <w:basedOn w:val="Normal"/>
    <w:link w:val="HeaderChar"/>
    <w:uiPriority w:val="99"/>
    <w:unhideWhenUsed/>
    <w:rsid w:val="00495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EB5"/>
  </w:style>
  <w:style w:type="paragraph" w:styleId="Footer">
    <w:name w:val="footer"/>
    <w:basedOn w:val="Normal"/>
    <w:link w:val="FooterChar"/>
    <w:uiPriority w:val="99"/>
    <w:unhideWhenUsed/>
    <w:rsid w:val="00495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EB5"/>
  </w:style>
  <w:style w:type="paragraph" w:styleId="CommentText">
    <w:name w:val="annotation text"/>
    <w:basedOn w:val="Normal"/>
    <w:link w:val="CommentTextChar"/>
    <w:uiPriority w:val="99"/>
    <w:semiHidden/>
    <w:unhideWhenUsed/>
    <w:rsid w:val="004E0331"/>
    <w:pPr>
      <w:spacing w:line="240" w:lineRule="auto"/>
    </w:pPr>
    <w:rPr>
      <w:rFonts w:ascii="Calibri" w:eastAsia="Calibri" w:hAnsi="Calibri" w:cs="Arial"/>
      <w:noProof/>
      <w:sz w:val="20"/>
      <w:szCs w:val="20"/>
      <w:lang w:val="en-US"/>
    </w:rPr>
  </w:style>
  <w:style w:type="character" w:customStyle="1" w:styleId="CommentTextChar">
    <w:name w:val="Comment Text Char"/>
    <w:basedOn w:val="DefaultParagraphFont"/>
    <w:link w:val="CommentText"/>
    <w:uiPriority w:val="99"/>
    <w:semiHidden/>
    <w:rsid w:val="004E0331"/>
    <w:rPr>
      <w:rFonts w:ascii="Calibri" w:eastAsia="Calibri" w:hAnsi="Calibri" w:cs="Arial"/>
      <w:noProof/>
      <w:sz w:val="20"/>
      <w:szCs w:val="20"/>
      <w:lang w:val="en-US"/>
    </w:rPr>
  </w:style>
  <w:style w:type="paragraph" w:styleId="NormalWeb">
    <w:name w:val="Normal (Web)"/>
    <w:basedOn w:val="Normal"/>
    <w:uiPriority w:val="99"/>
    <w:unhideWhenUsed/>
    <w:rsid w:val="007739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77394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773949"/>
    <w:rPr>
      <w:sz w:val="20"/>
      <w:szCs w:val="20"/>
      <w:lang w:val="en-US"/>
    </w:rPr>
  </w:style>
  <w:style w:type="character" w:styleId="FootnoteReference">
    <w:name w:val="footnote reference"/>
    <w:basedOn w:val="DefaultParagraphFont"/>
    <w:uiPriority w:val="99"/>
    <w:semiHidden/>
    <w:unhideWhenUsed/>
    <w:rsid w:val="00773949"/>
    <w:rPr>
      <w:vertAlign w:val="superscript"/>
    </w:rPr>
  </w:style>
  <w:style w:type="character" w:styleId="HTMLCite">
    <w:name w:val="HTML Cite"/>
    <w:basedOn w:val="DefaultParagraphFont"/>
    <w:uiPriority w:val="99"/>
    <w:semiHidden/>
    <w:unhideWhenUsed/>
    <w:rsid w:val="00773949"/>
    <w:rPr>
      <w:i/>
      <w:iCs/>
    </w:rPr>
  </w:style>
  <w:style w:type="character" w:customStyle="1" w:styleId="UnresolvedMention1">
    <w:name w:val="Unresolved Mention1"/>
    <w:basedOn w:val="DefaultParagraphFont"/>
    <w:uiPriority w:val="99"/>
    <w:semiHidden/>
    <w:unhideWhenUsed/>
    <w:rsid w:val="00773949"/>
    <w:rPr>
      <w:color w:val="605E5C"/>
      <w:shd w:val="clear" w:color="auto" w:fill="E1DFDD"/>
    </w:rPr>
  </w:style>
  <w:style w:type="character" w:customStyle="1" w:styleId="apple-converted-space">
    <w:name w:val="apple-converted-space"/>
    <w:basedOn w:val="DefaultParagraphFont"/>
    <w:rsid w:val="00854CCF"/>
  </w:style>
  <w:style w:type="character" w:styleId="Strong">
    <w:name w:val="Strong"/>
    <w:basedOn w:val="DefaultParagraphFont"/>
    <w:uiPriority w:val="22"/>
    <w:qFormat/>
    <w:rsid w:val="00854CCF"/>
    <w:rPr>
      <w:b/>
      <w:bCs/>
    </w:rPr>
  </w:style>
  <w:style w:type="character" w:customStyle="1" w:styleId="apple-style-span">
    <w:name w:val="apple-style-span"/>
    <w:basedOn w:val="DefaultParagraphFont"/>
    <w:rsid w:val="00854CCF"/>
  </w:style>
  <w:style w:type="table" w:styleId="TableGrid">
    <w:name w:val="Table Grid"/>
    <w:basedOn w:val="TableNormal"/>
    <w:uiPriority w:val="59"/>
    <w:rsid w:val="00854CC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en">
    <w:name w:val="gen"/>
    <w:basedOn w:val="DefaultParagraphFont"/>
    <w:rsid w:val="00FB06C8"/>
  </w:style>
  <w:style w:type="paragraph" w:styleId="BodyTextIndent">
    <w:name w:val="Body Text Indent"/>
    <w:basedOn w:val="Normal"/>
    <w:link w:val="BodyTextIndentChar"/>
    <w:semiHidden/>
    <w:rsid w:val="00FB06C8"/>
    <w:pPr>
      <w:spacing w:after="0" w:line="240" w:lineRule="auto"/>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FB06C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B06C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FB06C8"/>
    <w:rPr>
      <w:rFonts w:ascii="Tahoma" w:eastAsia="Times New Roman" w:hAnsi="Tahoma" w:cs="Tahoma"/>
      <w:sz w:val="16"/>
      <w:szCs w:val="16"/>
      <w:lang w:val="en-US"/>
    </w:rPr>
  </w:style>
  <w:style w:type="character" w:customStyle="1" w:styleId="teksisi">
    <w:name w:val="teksisi"/>
    <w:basedOn w:val="DefaultParagraphFont"/>
    <w:rsid w:val="0039290A"/>
  </w:style>
  <w:style w:type="character" w:customStyle="1" w:styleId="ssmlft341">
    <w:name w:val="ssml_ft_34_1"/>
    <w:basedOn w:val="DefaultParagraphFont"/>
    <w:rsid w:val="0039290A"/>
  </w:style>
  <w:style w:type="character" w:customStyle="1" w:styleId="ListParagraphChar">
    <w:name w:val="List Paragraph Char"/>
    <w:aliases w:val="Body Text Char1 Char,Char Char2 Char,List Paragraph2 Char,List Paragraph1 Char,Char Char21 Char,Body of text Char"/>
    <w:link w:val="ListParagraph"/>
    <w:uiPriority w:val="34"/>
    <w:locked/>
    <w:rsid w:val="00334CFD"/>
  </w:style>
  <w:style w:type="character" w:customStyle="1" w:styleId="UnresolvedMention2">
    <w:name w:val="Unresolved Mention2"/>
    <w:basedOn w:val="DefaultParagraphFont"/>
    <w:uiPriority w:val="99"/>
    <w:semiHidden/>
    <w:unhideWhenUsed/>
    <w:rsid w:val="008D151F"/>
    <w:rPr>
      <w:color w:val="605E5C"/>
      <w:shd w:val="clear" w:color="auto" w:fill="E1DFDD"/>
    </w:rPr>
  </w:style>
  <w:style w:type="character" w:customStyle="1" w:styleId="Heading1Char">
    <w:name w:val="Heading 1 Char"/>
    <w:basedOn w:val="DefaultParagraphFont"/>
    <w:link w:val="Heading1"/>
    <w:rsid w:val="00A13558"/>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A13558"/>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A13558"/>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A13558"/>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A13558"/>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A13558"/>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A13558"/>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A13558"/>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A13558"/>
    <w:rPr>
      <w:rFonts w:ascii="Times New Roman" w:eastAsia="Times New Roman" w:hAnsi="Times New Roman" w:cs="Times New Roman"/>
      <w:sz w:val="16"/>
      <w:szCs w:val="16"/>
      <w:lang w:val="en-US"/>
    </w:rPr>
  </w:style>
  <w:style w:type="paragraph" w:customStyle="1" w:styleId="Text">
    <w:name w:val="Text"/>
    <w:basedOn w:val="Normal"/>
    <w:rsid w:val="009B0340"/>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Body">
    <w:name w:val="Body"/>
    <w:basedOn w:val="BodyTextIndent"/>
    <w:rsid w:val="009B0340"/>
    <w:pPr>
      <w:suppressAutoHyphens/>
      <w:ind w:firstLine="567"/>
    </w:pPr>
    <w:rPr>
      <w:sz w:val="20"/>
      <w:szCs w:val="20"/>
      <w:lang w:eastAsia="ar-SA"/>
    </w:rPr>
  </w:style>
  <w:style w:type="character" w:styleId="CommentReference">
    <w:name w:val="annotation reference"/>
    <w:basedOn w:val="DefaultParagraphFont"/>
    <w:uiPriority w:val="99"/>
    <w:semiHidden/>
    <w:unhideWhenUsed/>
    <w:rsid w:val="008522FC"/>
    <w:rPr>
      <w:sz w:val="16"/>
      <w:szCs w:val="16"/>
    </w:rPr>
  </w:style>
  <w:style w:type="paragraph" w:styleId="CommentSubject">
    <w:name w:val="annotation subject"/>
    <w:basedOn w:val="CommentText"/>
    <w:next w:val="CommentText"/>
    <w:link w:val="CommentSubjectChar"/>
    <w:uiPriority w:val="99"/>
    <w:semiHidden/>
    <w:unhideWhenUsed/>
    <w:rsid w:val="008522FC"/>
    <w:rPr>
      <w:rFonts w:asciiTheme="minorHAnsi" w:eastAsiaTheme="minorHAnsi" w:hAnsiTheme="minorHAnsi" w:cstheme="minorBidi"/>
      <w:b/>
      <w:bCs/>
      <w:noProof w:val="0"/>
      <w:lang w:val="id-ID"/>
    </w:rPr>
  </w:style>
  <w:style w:type="character" w:customStyle="1" w:styleId="CommentSubjectChar">
    <w:name w:val="Comment Subject Char"/>
    <w:basedOn w:val="CommentTextChar"/>
    <w:link w:val="CommentSubject"/>
    <w:uiPriority w:val="99"/>
    <w:semiHidden/>
    <w:rsid w:val="008522FC"/>
    <w:rPr>
      <w:rFonts w:ascii="Calibri" w:eastAsia="Calibri" w:hAnsi="Calibri" w:cs="Arial"/>
      <w:b/>
      <w:bCs/>
      <w:noProof/>
      <w:sz w:val="20"/>
      <w:szCs w:val="20"/>
      <w:lang w:val="en-US"/>
    </w:rPr>
  </w:style>
  <w:style w:type="table" w:customStyle="1" w:styleId="TableGrid1">
    <w:name w:val="Table Grid1"/>
    <w:basedOn w:val="TableNormal"/>
    <w:next w:val="TableGrid"/>
    <w:uiPriority w:val="59"/>
    <w:rsid w:val="000A26A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semiHidden/>
    <w:unhideWhenUsed/>
    <w:rsid w:val="0042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207">
      <w:bodyDiv w:val="1"/>
      <w:marLeft w:val="0"/>
      <w:marRight w:val="0"/>
      <w:marTop w:val="0"/>
      <w:marBottom w:val="0"/>
      <w:divBdr>
        <w:top w:val="none" w:sz="0" w:space="0" w:color="auto"/>
        <w:left w:val="none" w:sz="0" w:space="0" w:color="auto"/>
        <w:bottom w:val="none" w:sz="0" w:space="0" w:color="auto"/>
        <w:right w:val="none" w:sz="0" w:space="0" w:color="auto"/>
      </w:divBdr>
      <w:divsChild>
        <w:div w:id="908930401">
          <w:marLeft w:val="0"/>
          <w:marRight w:val="0"/>
          <w:marTop w:val="0"/>
          <w:marBottom w:val="0"/>
          <w:divBdr>
            <w:top w:val="none" w:sz="0" w:space="0" w:color="auto"/>
            <w:left w:val="none" w:sz="0" w:space="0" w:color="auto"/>
            <w:bottom w:val="none" w:sz="0" w:space="0" w:color="auto"/>
            <w:right w:val="none" w:sz="0" w:space="0" w:color="auto"/>
          </w:divBdr>
        </w:div>
        <w:div w:id="2132673772">
          <w:marLeft w:val="0"/>
          <w:marRight w:val="0"/>
          <w:marTop w:val="0"/>
          <w:marBottom w:val="0"/>
          <w:divBdr>
            <w:top w:val="none" w:sz="0" w:space="0" w:color="auto"/>
            <w:left w:val="none" w:sz="0" w:space="0" w:color="auto"/>
            <w:bottom w:val="none" w:sz="0" w:space="0" w:color="auto"/>
            <w:right w:val="none" w:sz="0" w:space="0" w:color="auto"/>
          </w:divBdr>
        </w:div>
        <w:div w:id="1573393490">
          <w:marLeft w:val="0"/>
          <w:marRight w:val="0"/>
          <w:marTop w:val="0"/>
          <w:marBottom w:val="0"/>
          <w:divBdr>
            <w:top w:val="none" w:sz="0" w:space="0" w:color="auto"/>
            <w:left w:val="none" w:sz="0" w:space="0" w:color="auto"/>
            <w:bottom w:val="none" w:sz="0" w:space="0" w:color="auto"/>
            <w:right w:val="none" w:sz="0" w:space="0" w:color="auto"/>
          </w:divBdr>
        </w:div>
        <w:div w:id="143856104">
          <w:marLeft w:val="0"/>
          <w:marRight w:val="0"/>
          <w:marTop w:val="0"/>
          <w:marBottom w:val="0"/>
          <w:divBdr>
            <w:top w:val="none" w:sz="0" w:space="0" w:color="auto"/>
            <w:left w:val="none" w:sz="0" w:space="0" w:color="auto"/>
            <w:bottom w:val="none" w:sz="0" w:space="0" w:color="auto"/>
            <w:right w:val="none" w:sz="0" w:space="0" w:color="auto"/>
          </w:divBdr>
        </w:div>
        <w:div w:id="1870951119">
          <w:marLeft w:val="0"/>
          <w:marRight w:val="0"/>
          <w:marTop w:val="0"/>
          <w:marBottom w:val="0"/>
          <w:divBdr>
            <w:top w:val="none" w:sz="0" w:space="0" w:color="auto"/>
            <w:left w:val="none" w:sz="0" w:space="0" w:color="auto"/>
            <w:bottom w:val="none" w:sz="0" w:space="0" w:color="auto"/>
            <w:right w:val="none" w:sz="0" w:space="0" w:color="auto"/>
          </w:divBdr>
        </w:div>
        <w:div w:id="522474650">
          <w:marLeft w:val="0"/>
          <w:marRight w:val="0"/>
          <w:marTop w:val="0"/>
          <w:marBottom w:val="0"/>
          <w:divBdr>
            <w:top w:val="none" w:sz="0" w:space="0" w:color="auto"/>
            <w:left w:val="none" w:sz="0" w:space="0" w:color="auto"/>
            <w:bottom w:val="none" w:sz="0" w:space="0" w:color="auto"/>
            <w:right w:val="none" w:sz="0" w:space="0" w:color="auto"/>
          </w:divBdr>
        </w:div>
        <w:div w:id="665132193">
          <w:marLeft w:val="0"/>
          <w:marRight w:val="0"/>
          <w:marTop w:val="0"/>
          <w:marBottom w:val="0"/>
          <w:divBdr>
            <w:top w:val="none" w:sz="0" w:space="0" w:color="auto"/>
            <w:left w:val="none" w:sz="0" w:space="0" w:color="auto"/>
            <w:bottom w:val="none" w:sz="0" w:space="0" w:color="auto"/>
            <w:right w:val="none" w:sz="0" w:space="0" w:color="auto"/>
          </w:divBdr>
        </w:div>
        <w:div w:id="1538741451">
          <w:marLeft w:val="0"/>
          <w:marRight w:val="0"/>
          <w:marTop w:val="0"/>
          <w:marBottom w:val="0"/>
          <w:divBdr>
            <w:top w:val="none" w:sz="0" w:space="0" w:color="auto"/>
            <w:left w:val="none" w:sz="0" w:space="0" w:color="auto"/>
            <w:bottom w:val="none" w:sz="0" w:space="0" w:color="auto"/>
            <w:right w:val="none" w:sz="0" w:space="0" w:color="auto"/>
          </w:divBdr>
        </w:div>
        <w:div w:id="35979671">
          <w:marLeft w:val="0"/>
          <w:marRight w:val="0"/>
          <w:marTop w:val="0"/>
          <w:marBottom w:val="0"/>
          <w:divBdr>
            <w:top w:val="none" w:sz="0" w:space="0" w:color="auto"/>
            <w:left w:val="none" w:sz="0" w:space="0" w:color="auto"/>
            <w:bottom w:val="none" w:sz="0" w:space="0" w:color="auto"/>
            <w:right w:val="none" w:sz="0" w:space="0" w:color="auto"/>
          </w:divBdr>
        </w:div>
        <w:div w:id="2133091058">
          <w:marLeft w:val="0"/>
          <w:marRight w:val="0"/>
          <w:marTop w:val="0"/>
          <w:marBottom w:val="0"/>
          <w:divBdr>
            <w:top w:val="none" w:sz="0" w:space="0" w:color="auto"/>
            <w:left w:val="none" w:sz="0" w:space="0" w:color="auto"/>
            <w:bottom w:val="none" w:sz="0" w:space="0" w:color="auto"/>
            <w:right w:val="none" w:sz="0" w:space="0" w:color="auto"/>
          </w:divBdr>
        </w:div>
        <w:div w:id="121120916">
          <w:marLeft w:val="0"/>
          <w:marRight w:val="0"/>
          <w:marTop w:val="0"/>
          <w:marBottom w:val="0"/>
          <w:divBdr>
            <w:top w:val="none" w:sz="0" w:space="0" w:color="auto"/>
            <w:left w:val="none" w:sz="0" w:space="0" w:color="auto"/>
            <w:bottom w:val="none" w:sz="0" w:space="0" w:color="auto"/>
            <w:right w:val="none" w:sz="0" w:space="0" w:color="auto"/>
          </w:divBdr>
        </w:div>
        <w:div w:id="1097167945">
          <w:marLeft w:val="0"/>
          <w:marRight w:val="0"/>
          <w:marTop w:val="0"/>
          <w:marBottom w:val="0"/>
          <w:divBdr>
            <w:top w:val="none" w:sz="0" w:space="0" w:color="auto"/>
            <w:left w:val="none" w:sz="0" w:space="0" w:color="auto"/>
            <w:bottom w:val="none" w:sz="0" w:space="0" w:color="auto"/>
            <w:right w:val="none" w:sz="0" w:space="0" w:color="auto"/>
          </w:divBdr>
        </w:div>
        <w:div w:id="761494524">
          <w:marLeft w:val="0"/>
          <w:marRight w:val="0"/>
          <w:marTop w:val="0"/>
          <w:marBottom w:val="0"/>
          <w:divBdr>
            <w:top w:val="none" w:sz="0" w:space="0" w:color="auto"/>
            <w:left w:val="none" w:sz="0" w:space="0" w:color="auto"/>
            <w:bottom w:val="none" w:sz="0" w:space="0" w:color="auto"/>
            <w:right w:val="none" w:sz="0" w:space="0" w:color="auto"/>
          </w:divBdr>
        </w:div>
        <w:div w:id="354504277">
          <w:marLeft w:val="0"/>
          <w:marRight w:val="0"/>
          <w:marTop w:val="0"/>
          <w:marBottom w:val="0"/>
          <w:divBdr>
            <w:top w:val="none" w:sz="0" w:space="0" w:color="auto"/>
            <w:left w:val="none" w:sz="0" w:space="0" w:color="auto"/>
            <w:bottom w:val="none" w:sz="0" w:space="0" w:color="auto"/>
            <w:right w:val="none" w:sz="0" w:space="0" w:color="auto"/>
          </w:divBdr>
        </w:div>
        <w:div w:id="1135175003">
          <w:marLeft w:val="0"/>
          <w:marRight w:val="0"/>
          <w:marTop w:val="0"/>
          <w:marBottom w:val="0"/>
          <w:divBdr>
            <w:top w:val="none" w:sz="0" w:space="0" w:color="auto"/>
            <w:left w:val="none" w:sz="0" w:space="0" w:color="auto"/>
            <w:bottom w:val="none" w:sz="0" w:space="0" w:color="auto"/>
            <w:right w:val="none" w:sz="0" w:space="0" w:color="auto"/>
          </w:divBdr>
        </w:div>
        <w:div w:id="1922136893">
          <w:marLeft w:val="0"/>
          <w:marRight w:val="0"/>
          <w:marTop w:val="0"/>
          <w:marBottom w:val="0"/>
          <w:divBdr>
            <w:top w:val="none" w:sz="0" w:space="0" w:color="auto"/>
            <w:left w:val="none" w:sz="0" w:space="0" w:color="auto"/>
            <w:bottom w:val="none" w:sz="0" w:space="0" w:color="auto"/>
            <w:right w:val="none" w:sz="0" w:space="0" w:color="auto"/>
          </w:divBdr>
        </w:div>
        <w:div w:id="219286971">
          <w:marLeft w:val="0"/>
          <w:marRight w:val="0"/>
          <w:marTop w:val="0"/>
          <w:marBottom w:val="0"/>
          <w:divBdr>
            <w:top w:val="none" w:sz="0" w:space="0" w:color="auto"/>
            <w:left w:val="none" w:sz="0" w:space="0" w:color="auto"/>
            <w:bottom w:val="none" w:sz="0" w:space="0" w:color="auto"/>
            <w:right w:val="none" w:sz="0" w:space="0" w:color="auto"/>
          </w:divBdr>
        </w:div>
        <w:div w:id="1463885436">
          <w:marLeft w:val="0"/>
          <w:marRight w:val="0"/>
          <w:marTop w:val="0"/>
          <w:marBottom w:val="0"/>
          <w:divBdr>
            <w:top w:val="none" w:sz="0" w:space="0" w:color="auto"/>
            <w:left w:val="none" w:sz="0" w:space="0" w:color="auto"/>
            <w:bottom w:val="none" w:sz="0" w:space="0" w:color="auto"/>
            <w:right w:val="none" w:sz="0" w:space="0" w:color="auto"/>
          </w:divBdr>
        </w:div>
        <w:div w:id="2056157038">
          <w:marLeft w:val="0"/>
          <w:marRight w:val="0"/>
          <w:marTop w:val="0"/>
          <w:marBottom w:val="0"/>
          <w:divBdr>
            <w:top w:val="none" w:sz="0" w:space="0" w:color="auto"/>
            <w:left w:val="none" w:sz="0" w:space="0" w:color="auto"/>
            <w:bottom w:val="none" w:sz="0" w:space="0" w:color="auto"/>
            <w:right w:val="none" w:sz="0" w:space="0" w:color="auto"/>
          </w:divBdr>
        </w:div>
        <w:div w:id="1682078034">
          <w:marLeft w:val="0"/>
          <w:marRight w:val="0"/>
          <w:marTop w:val="0"/>
          <w:marBottom w:val="0"/>
          <w:divBdr>
            <w:top w:val="none" w:sz="0" w:space="0" w:color="auto"/>
            <w:left w:val="none" w:sz="0" w:space="0" w:color="auto"/>
            <w:bottom w:val="none" w:sz="0" w:space="0" w:color="auto"/>
            <w:right w:val="none" w:sz="0" w:space="0" w:color="auto"/>
          </w:divBdr>
        </w:div>
        <w:div w:id="1678535236">
          <w:marLeft w:val="0"/>
          <w:marRight w:val="0"/>
          <w:marTop w:val="0"/>
          <w:marBottom w:val="0"/>
          <w:divBdr>
            <w:top w:val="none" w:sz="0" w:space="0" w:color="auto"/>
            <w:left w:val="none" w:sz="0" w:space="0" w:color="auto"/>
            <w:bottom w:val="none" w:sz="0" w:space="0" w:color="auto"/>
            <w:right w:val="none" w:sz="0" w:space="0" w:color="auto"/>
          </w:divBdr>
        </w:div>
        <w:div w:id="1371766523">
          <w:marLeft w:val="0"/>
          <w:marRight w:val="0"/>
          <w:marTop w:val="0"/>
          <w:marBottom w:val="0"/>
          <w:divBdr>
            <w:top w:val="none" w:sz="0" w:space="0" w:color="auto"/>
            <w:left w:val="none" w:sz="0" w:space="0" w:color="auto"/>
            <w:bottom w:val="none" w:sz="0" w:space="0" w:color="auto"/>
            <w:right w:val="none" w:sz="0" w:space="0" w:color="auto"/>
          </w:divBdr>
        </w:div>
      </w:divsChild>
    </w:div>
    <w:div w:id="336004696">
      <w:bodyDiv w:val="1"/>
      <w:marLeft w:val="0"/>
      <w:marRight w:val="0"/>
      <w:marTop w:val="0"/>
      <w:marBottom w:val="0"/>
      <w:divBdr>
        <w:top w:val="none" w:sz="0" w:space="0" w:color="auto"/>
        <w:left w:val="none" w:sz="0" w:space="0" w:color="auto"/>
        <w:bottom w:val="none" w:sz="0" w:space="0" w:color="auto"/>
        <w:right w:val="none" w:sz="0" w:space="0" w:color="auto"/>
      </w:divBdr>
    </w:div>
    <w:div w:id="364140823">
      <w:bodyDiv w:val="1"/>
      <w:marLeft w:val="0"/>
      <w:marRight w:val="0"/>
      <w:marTop w:val="0"/>
      <w:marBottom w:val="0"/>
      <w:divBdr>
        <w:top w:val="none" w:sz="0" w:space="0" w:color="auto"/>
        <w:left w:val="none" w:sz="0" w:space="0" w:color="auto"/>
        <w:bottom w:val="none" w:sz="0" w:space="0" w:color="auto"/>
        <w:right w:val="none" w:sz="0" w:space="0" w:color="auto"/>
      </w:divBdr>
      <w:divsChild>
        <w:div w:id="311178571">
          <w:marLeft w:val="0"/>
          <w:marRight w:val="0"/>
          <w:marTop w:val="0"/>
          <w:marBottom w:val="0"/>
          <w:divBdr>
            <w:top w:val="none" w:sz="0" w:space="0" w:color="auto"/>
            <w:left w:val="none" w:sz="0" w:space="0" w:color="auto"/>
            <w:bottom w:val="none" w:sz="0" w:space="0" w:color="auto"/>
            <w:right w:val="none" w:sz="0" w:space="0" w:color="auto"/>
          </w:divBdr>
        </w:div>
        <w:div w:id="641815548">
          <w:marLeft w:val="0"/>
          <w:marRight w:val="0"/>
          <w:marTop w:val="0"/>
          <w:marBottom w:val="0"/>
          <w:divBdr>
            <w:top w:val="none" w:sz="0" w:space="0" w:color="auto"/>
            <w:left w:val="none" w:sz="0" w:space="0" w:color="auto"/>
            <w:bottom w:val="none" w:sz="0" w:space="0" w:color="auto"/>
            <w:right w:val="none" w:sz="0" w:space="0" w:color="auto"/>
          </w:divBdr>
        </w:div>
        <w:div w:id="301354506">
          <w:marLeft w:val="0"/>
          <w:marRight w:val="0"/>
          <w:marTop w:val="0"/>
          <w:marBottom w:val="0"/>
          <w:divBdr>
            <w:top w:val="none" w:sz="0" w:space="0" w:color="auto"/>
            <w:left w:val="none" w:sz="0" w:space="0" w:color="auto"/>
            <w:bottom w:val="none" w:sz="0" w:space="0" w:color="auto"/>
            <w:right w:val="none" w:sz="0" w:space="0" w:color="auto"/>
          </w:divBdr>
        </w:div>
        <w:div w:id="1655644948">
          <w:marLeft w:val="0"/>
          <w:marRight w:val="0"/>
          <w:marTop w:val="0"/>
          <w:marBottom w:val="0"/>
          <w:divBdr>
            <w:top w:val="none" w:sz="0" w:space="0" w:color="auto"/>
            <w:left w:val="none" w:sz="0" w:space="0" w:color="auto"/>
            <w:bottom w:val="none" w:sz="0" w:space="0" w:color="auto"/>
            <w:right w:val="none" w:sz="0" w:space="0" w:color="auto"/>
          </w:divBdr>
        </w:div>
        <w:div w:id="1103692557">
          <w:marLeft w:val="0"/>
          <w:marRight w:val="0"/>
          <w:marTop w:val="0"/>
          <w:marBottom w:val="0"/>
          <w:divBdr>
            <w:top w:val="none" w:sz="0" w:space="0" w:color="auto"/>
            <w:left w:val="none" w:sz="0" w:space="0" w:color="auto"/>
            <w:bottom w:val="none" w:sz="0" w:space="0" w:color="auto"/>
            <w:right w:val="none" w:sz="0" w:space="0" w:color="auto"/>
          </w:divBdr>
        </w:div>
        <w:div w:id="177089880">
          <w:marLeft w:val="0"/>
          <w:marRight w:val="0"/>
          <w:marTop w:val="0"/>
          <w:marBottom w:val="0"/>
          <w:divBdr>
            <w:top w:val="none" w:sz="0" w:space="0" w:color="auto"/>
            <w:left w:val="none" w:sz="0" w:space="0" w:color="auto"/>
            <w:bottom w:val="none" w:sz="0" w:space="0" w:color="auto"/>
            <w:right w:val="none" w:sz="0" w:space="0" w:color="auto"/>
          </w:divBdr>
        </w:div>
        <w:div w:id="306326458">
          <w:marLeft w:val="0"/>
          <w:marRight w:val="0"/>
          <w:marTop w:val="0"/>
          <w:marBottom w:val="0"/>
          <w:divBdr>
            <w:top w:val="none" w:sz="0" w:space="0" w:color="auto"/>
            <w:left w:val="none" w:sz="0" w:space="0" w:color="auto"/>
            <w:bottom w:val="none" w:sz="0" w:space="0" w:color="auto"/>
            <w:right w:val="none" w:sz="0" w:space="0" w:color="auto"/>
          </w:divBdr>
        </w:div>
        <w:div w:id="457602129">
          <w:marLeft w:val="0"/>
          <w:marRight w:val="0"/>
          <w:marTop w:val="0"/>
          <w:marBottom w:val="0"/>
          <w:divBdr>
            <w:top w:val="none" w:sz="0" w:space="0" w:color="auto"/>
            <w:left w:val="none" w:sz="0" w:space="0" w:color="auto"/>
            <w:bottom w:val="none" w:sz="0" w:space="0" w:color="auto"/>
            <w:right w:val="none" w:sz="0" w:space="0" w:color="auto"/>
          </w:divBdr>
        </w:div>
        <w:div w:id="1733767097">
          <w:marLeft w:val="0"/>
          <w:marRight w:val="0"/>
          <w:marTop w:val="0"/>
          <w:marBottom w:val="0"/>
          <w:divBdr>
            <w:top w:val="none" w:sz="0" w:space="0" w:color="auto"/>
            <w:left w:val="none" w:sz="0" w:space="0" w:color="auto"/>
            <w:bottom w:val="none" w:sz="0" w:space="0" w:color="auto"/>
            <w:right w:val="none" w:sz="0" w:space="0" w:color="auto"/>
          </w:divBdr>
        </w:div>
        <w:div w:id="1567374811">
          <w:marLeft w:val="0"/>
          <w:marRight w:val="0"/>
          <w:marTop w:val="0"/>
          <w:marBottom w:val="0"/>
          <w:divBdr>
            <w:top w:val="none" w:sz="0" w:space="0" w:color="auto"/>
            <w:left w:val="none" w:sz="0" w:space="0" w:color="auto"/>
            <w:bottom w:val="none" w:sz="0" w:space="0" w:color="auto"/>
            <w:right w:val="none" w:sz="0" w:space="0" w:color="auto"/>
          </w:divBdr>
        </w:div>
        <w:div w:id="445394440">
          <w:marLeft w:val="0"/>
          <w:marRight w:val="0"/>
          <w:marTop w:val="0"/>
          <w:marBottom w:val="0"/>
          <w:divBdr>
            <w:top w:val="none" w:sz="0" w:space="0" w:color="auto"/>
            <w:left w:val="none" w:sz="0" w:space="0" w:color="auto"/>
            <w:bottom w:val="none" w:sz="0" w:space="0" w:color="auto"/>
            <w:right w:val="none" w:sz="0" w:space="0" w:color="auto"/>
          </w:divBdr>
        </w:div>
        <w:div w:id="1804999115">
          <w:marLeft w:val="0"/>
          <w:marRight w:val="0"/>
          <w:marTop w:val="0"/>
          <w:marBottom w:val="0"/>
          <w:divBdr>
            <w:top w:val="none" w:sz="0" w:space="0" w:color="auto"/>
            <w:left w:val="none" w:sz="0" w:space="0" w:color="auto"/>
            <w:bottom w:val="none" w:sz="0" w:space="0" w:color="auto"/>
            <w:right w:val="none" w:sz="0" w:space="0" w:color="auto"/>
          </w:divBdr>
        </w:div>
        <w:div w:id="13774734">
          <w:marLeft w:val="0"/>
          <w:marRight w:val="0"/>
          <w:marTop w:val="0"/>
          <w:marBottom w:val="0"/>
          <w:divBdr>
            <w:top w:val="none" w:sz="0" w:space="0" w:color="auto"/>
            <w:left w:val="none" w:sz="0" w:space="0" w:color="auto"/>
            <w:bottom w:val="none" w:sz="0" w:space="0" w:color="auto"/>
            <w:right w:val="none" w:sz="0" w:space="0" w:color="auto"/>
          </w:divBdr>
        </w:div>
        <w:div w:id="1694963397">
          <w:marLeft w:val="0"/>
          <w:marRight w:val="0"/>
          <w:marTop w:val="0"/>
          <w:marBottom w:val="0"/>
          <w:divBdr>
            <w:top w:val="none" w:sz="0" w:space="0" w:color="auto"/>
            <w:left w:val="none" w:sz="0" w:space="0" w:color="auto"/>
            <w:bottom w:val="none" w:sz="0" w:space="0" w:color="auto"/>
            <w:right w:val="none" w:sz="0" w:space="0" w:color="auto"/>
          </w:divBdr>
        </w:div>
        <w:div w:id="541021332">
          <w:marLeft w:val="0"/>
          <w:marRight w:val="0"/>
          <w:marTop w:val="0"/>
          <w:marBottom w:val="0"/>
          <w:divBdr>
            <w:top w:val="none" w:sz="0" w:space="0" w:color="auto"/>
            <w:left w:val="none" w:sz="0" w:space="0" w:color="auto"/>
            <w:bottom w:val="none" w:sz="0" w:space="0" w:color="auto"/>
            <w:right w:val="none" w:sz="0" w:space="0" w:color="auto"/>
          </w:divBdr>
        </w:div>
        <w:div w:id="1075973484">
          <w:marLeft w:val="0"/>
          <w:marRight w:val="0"/>
          <w:marTop w:val="0"/>
          <w:marBottom w:val="0"/>
          <w:divBdr>
            <w:top w:val="none" w:sz="0" w:space="0" w:color="auto"/>
            <w:left w:val="none" w:sz="0" w:space="0" w:color="auto"/>
            <w:bottom w:val="none" w:sz="0" w:space="0" w:color="auto"/>
            <w:right w:val="none" w:sz="0" w:space="0" w:color="auto"/>
          </w:divBdr>
        </w:div>
        <w:div w:id="1638870824">
          <w:marLeft w:val="0"/>
          <w:marRight w:val="0"/>
          <w:marTop w:val="0"/>
          <w:marBottom w:val="0"/>
          <w:divBdr>
            <w:top w:val="none" w:sz="0" w:space="0" w:color="auto"/>
            <w:left w:val="none" w:sz="0" w:space="0" w:color="auto"/>
            <w:bottom w:val="none" w:sz="0" w:space="0" w:color="auto"/>
            <w:right w:val="none" w:sz="0" w:space="0" w:color="auto"/>
          </w:divBdr>
        </w:div>
        <w:div w:id="375349891">
          <w:marLeft w:val="0"/>
          <w:marRight w:val="0"/>
          <w:marTop w:val="0"/>
          <w:marBottom w:val="0"/>
          <w:divBdr>
            <w:top w:val="none" w:sz="0" w:space="0" w:color="auto"/>
            <w:left w:val="none" w:sz="0" w:space="0" w:color="auto"/>
            <w:bottom w:val="none" w:sz="0" w:space="0" w:color="auto"/>
            <w:right w:val="none" w:sz="0" w:space="0" w:color="auto"/>
          </w:divBdr>
        </w:div>
        <w:div w:id="1398627196">
          <w:marLeft w:val="0"/>
          <w:marRight w:val="0"/>
          <w:marTop w:val="0"/>
          <w:marBottom w:val="0"/>
          <w:divBdr>
            <w:top w:val="none" w:sz="0" w:space="0" w:color="auto"/>
            <w:left w:val="none" w:sz="0" w:space="0" w:color="auto"/>
            <w:bottom w:val="none" w:sz="0" w:space="0" w:color="auto"/>
            <w:right w:val="none" w:sz="0" w:space="0" w:color="auto"/>
          </w:divBdr>
        </w:div>
        <w:div w:id="1363703782">
          <w:marLeft w:val="0"/>
          <w:marRight w:val="0"/>
          <w:marTop w:val="0"/>
          <w:marBottom w:val="0"/>
          <w:divBdr>
            <w:top w:val="none" w:sz="0" w:space="0" w:color="auto"/>
            <w:left w:val="none" w:sz="0" w:space="0" w:color="auto"/>
            <w:bottom w:val="none" w:sz="0" w:space="0" w:color="auto"/>
            <w:right w:val="none" w:sz="0" w:space="0" w:color="auto"/>
          </w:divBdr>
        </w:div>
        <w:div w:id="1806391488">
          <w:marLeft w:val="0"/>
          <w:marRight w:val="0"/>
          <w:marTop w:val="0"/>
          <w:marBottom w:val="0"/>
          <w:divBdr>
            <w:top w:val="none" w:sz="0" w:space="0" w:color="auto"/>
            <w:left w:val="none" w:sz="0" w:space="0" w:color="auto"/>
            <w:bottom w:val="none" w:sz="0" w:space="0" w:color="auto"/>
            <w:right w:val="none" w:sz="0" w:space="0" w:color="auto"/>
          </w:divBdr>
        </w:div>
        <w:div w:id="1916470213">
          <w:marLeft w:val="0"/>
          <w:marRight w:val="0"/>
          <w:marTop w:val="0"/>
          <w:marBottom w:val="0"/>
          <w:divBdr>
            <w:top w:val="none" w:sz="0" w:space="0" w:color="auto"/>
            <w:left w:val="none" w:sz="0" w:space="0" w:color="auto"/>
            <w:bottom w:val="none" w:sz="0" w:space="0" w:color="auto"/>
            <w:right w:val="none" w:sz="0" w:space="0" w:color="auto"/>
          </w:divBdr>
        </w:div>
      </w:divsChild>
    </w:div>
    <w:div w:id="786043651">
      <w:bodyDiv w:val="1"/>
      <w:marLeft w:val="0"/>
      <w:marRight w:val="0"/>
      <w:marTop w:val="0"/>
      <w:marBottom w:val="0"/>
      <w:divBdr>
        <w:top w:val="none" w:sz="0" w:space="0" w:color="auto"/>
        <w:left w:val="none" w:sz="0" w:space="0" w:color="auto"/>
        <w:bottom w:val="none" w:sz="0" w:space="0" w:color="auto"/>
        <w:right w:val="none" w:sz="0" w:space="0" w:color="auto"/>
      </w:divBdr>
    </w:div>
    <w:div w:id="810094679">
      <w:bodyDiv w:val="1"/>
      <w:marLeft w:val="0"/>
      <w:marRight w:val="0"/>
      <w:marTop w:val="0"/>
      <w:marBottom w:val="0"/>
      <w:divBdr>
        <w:top w:val="none" w:sz="0" w:space="0" w:color="auto"/>
        <w:left w:val="none" w:sz="0" w:space="0" w:color="auto"/>
        <w:bottom w:val="none" w:sz="0" w:space="0" w:color="auto"/>
        <w:right w:val="none" w:sz="0" w:space="0" w:color="auto"/>
      </w:divBdr>
    </w:div>
    <w:div w:id="1182160320">
      <w:bodyDiv w:val="1"/>
      <w:marLeft w:val="0"/>
      <w:marRight w:val="0"/>
      <w:marTop w:val="0"/>
      <w:marBottom w:val="0"/>
      <w:divBdr>
        <w:top w:val="none" w:sz="0" w:space="0" w:color="auto"/>
        <w:left w:val="none" w:sz="0" w:space="0" w:color="auto"/>
        <w:bottom w:val="none" w:sz="0" w:space="0" w:color="auto"/>
        <w:right w:val="none" w:sz="0" w:space="0" w:color="auto"/>
      </w:divBdr>
      <w:divsChild>
        <w:div w:id="796333486">
          <w:marLeft w:val="0"/>
          <w:marRight w:val="0"/>
          <w:marTop w:val="0"/>
          <w:marBottom w:val="0"/>
          <w:divBdr>
            <w:top w:val="none" w:sz="0" w:space="0" w:color="auto"/>
            <w:left w:val="none" w:sz="0" w:space="0" w:color="auto"/>
            <w:bottom w:val="none" w:sz="0" w:space="0" w:color="auto"/>
            <w:right w:val="none" w:sz="0" w:space="0" w:color="auto"/>
          </w:divBdr>
        </w:div>
        <w:div w:id="994800963">
          <w:marLeft w:val="0"/>
          <w:marRight w:val="0"/>
          <w:marTop w:val="0"/>
          <w:marBottom w:val="0"/>
          <w:divBdr>
            <w:top w:val="none" w:sz="0" w:space="0" w:color="auto"/>
            <w:left w:val="none" w:sz="0" w:space="0" w:color="auto"/>
            <w:bottom w:val="none" w:sz="0" w:space="0" w:color="auto"/>
            <w:right w:val="none" w:sz="0" w:space="0" w:color="auto"/>
          </w:divBdr>
        </w:div>
        <w:div w:id="697464445">
          <w:marLeft w:val="0"/>
          <w:marRight w:val="0"/>
          <w:marTop w:val="0"/>
          <w:marBottom w:val="0"/>
          <w:divBdr>
            <w:top w:val="none" w:sz="0" w:space="0" w:color="auto"/>
            <w:left w:val="none" w:sz="0" w:space="0" w:color="auto"/>
            <w:bottom w:val="none" w:sz="0" w:space="0" w:color="auto"/>
            <w:right w:val="none" w:sz="0" w:space="0" w:color="auto"/>
          </w:divBdr>
        </w:div>
        <w:div w:id="1324311845">
          <w:marLeft w:val="0"/>
          <w:marRight w:val="0"/>
          <w:marTop w:val="0"/>
          <w:marBottom w:val="0"/>
          <w:divBdr>
            <w:top w:val="none" w:sz="0" w:space="0" w:color="auto"/>
            <w:left w:val="none" w:sz="0" w:space="0" w:color="auto"/>
            <w:bottom w:val="none" w:sz="0" w:space="0" w:color="auto"/>
            <w:right w:val="none" w:sz="0" w:space="0" w:color="auto"/>
          </w:divBdr>
        </w:div>
        <w:div w:id="1520199106">
          <w:marLeft w:val="0"/>
          <w:marRight w:val="0"/>
          <w:marTop w:val="0"/>
          <w:marBottom w:val="0"/>
          <w:divBdr>
            <w:top w:val="none" w:sz="0" w:space="0" w:color="auto"/>
            <w:left w:val="none" w:sz="0" w:space="0" w:color="auto"/>
            <w:bottom w:val="none" w:sz="0" w:space="0" w:color="auto"/>
            <w:right w:val="none" w:sz="0" w:space="0" w:color="auto"/>
          </w:divBdr>
        </w:div>
        <w:div w:id="1825584421">
          <w:marLeft w:val="0"/>
          <w:marRight w:val="0"/>
          <w:marTop w:val="0"/>
          <w:marBottom w:val="0"/>
          <w:divBdr>
            <w:top w:val="none" w:sz="0" w:space="0" w:color="auto"/>
            <w:left w:val="none" w:sz="0" w:space="0" w:color="auto"/>
            <w:bottom w:val="none" w:sz="0" w:space="0" w:color="auto"/>
            <w:right w:val="none" w:sz="0" w:space="0" w:color="auto"/>
          </w:divBdr>
        </w:div>
        <w:div w:id="1575119666">
          <w:marLeft w:val="0"/>
          <w:marRight w:val="0"/>
          <w:marTop w:val="0"/>
          <w:marBottom w:val="0"/>
          <w:divBdr>
            <w:top w:val="none" w:sz="0" w:space="0" w:color="auto"/>
            <w:left w:val="none" w:sz="0" w:space="0" w:color="auto"/>
            <w:bottom w:val="none" w:sz="0" w:space="0" w:color="auto"/>
            <w:right w:val="none" w:sz="0" w:space="0" w:color="auto"/>
          </w:divBdr>
        </w:div>
        <w:div w:id="329336784">
          <w:marLeft w:val="0"/>
          <w:marRight w:val="0"/>
          <w:marTop w:val="0"/>
          <w:marBottom w:val="0"/>
          <w:divBdr>
            <w:top w:val="none" w:sz="0" w:space="0" w:color="auto"/>
            <w:left w:val="none" w:sz="0" w:space="0" w:color="auto"/>
            <w:bottom w:val="none" w:sz="0" w:space="0" w:color="auto"/>
            <w:right w:val="none" w:sz="0" w:space="0" w:color="auto"/>
          </w:divBdr>
        </w:div>
        <w:div w:id="70936361">
          <w:marLeft w:val="0"/>
          <w:marRight w:val="0"/>
          <w:marTop w:val="0"/>
          <w:marBottom w:val="0"/>
          <w:divBdr>
            <w:top w:val="none" w:sz="0" w:space="0" w:color="auto"/>
            <w:left w:val="none" w:sz="0" w:space="0" w:color="auto"/>
            <w:bottom w:val="none" w:sz="0" w:space="0" w:color="auto"/>
            <w:right w:val="none" w:sz="0" w:space="0" w:color="auto"/>
          </w:divBdr>
        </w:div>
      </w:divsChild>
    </w:div>
    <w:div w:id="1632711520">
      <w:bodyDiv w:val="1"/>
      <w:marLeft w:val="0"/>
      <w:marRight w:val="0"/>
      <w:marTop w:val="0"/>
      <w:marBottom w:val="0"/>
      <w:divBdr>
        <w:top w:val="none" w:sz="0" w:space="0" w:color="auto"/>
        <w:left w:val="none" w:sz="0" w:space="0" w:color="auto"/>
        <w:bottom w:val="none" w:sz="0" w:space="0" w:color="auto"/>
        <w:right w:val="none" w:sz="0" w:space="0" w:color="auto"/>
      </w:divBdr>
    </w:div>
    <w:div w:id="21260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d.wikipedia.org/wiki/Kersanagara,_Cibeureum,_Tasikmalaya" TargetMode="External"/><Relationship Id="rId21" Type="http://schemas.openxmlformats.org/officeDocument/2006/relationships/hyperlink" Target="https://id.wikipedia.org/wiki/Sukarindik,_Bungursari,_Tasikmalaya" TargetMode="External"/><Relationship Id="rId42" Type="http://schemas.openxmlformats.org/officeDocument/2006/relationships/hyperlink" Target="https://id.wikipedia.org/wiki/Panglayungan,_Cipedes,_Tasikmalaya" TargetMode="External"/><Relationship Id="rId47" Type="http://schemas.openxmlformats.org/officeDocument/2006/relationships/hyperlink" Target="https://id.wikipedia.org/wiki/Parakannyasag,_Indihiang,_Tasikmalaya" TargetMode="External"/><Relationship Id="rId63" Type="http://schemas.openxmlformats.org/officeDocument/2006/relationships/hyperlink" Target="https://id.wikipedia.org/wiki/Cigantang,_Mangkubumi,_Tasikmalaya" TargetMode="External"/><Relationship Id="rId68" Type="http://schemas.openxmlformats.org/officeDocument/2006/relationships/hyperlink" Target="https://id.wikipedia.org/wiki/Mangkubumi,_Mangkubumi,_Tasikmalaya" TargetMode="External"/><Relationship Id="rId84" Type="http://schemas.openxmlformats.org/officeDocument/2006/relationships/hyperlink" Target="https://id.wikipedia.org/wiki/Sumelap,_Tamansari,_Tasikmalaya" TargetMode="External"/><Relationship Id="rId89" Type="http://schemas.openxmlformats.org/officeDocument/2006/relationships/hyperlink" Target="https://id.wikipedia.org/wiki/Empangsari,_Tawang,_Tasikmalaya" TargetMode="External"/><Relationship Id="rId7" Type="http://schemas.openxmlformats.org/officeDocument/2006/relationships/endnotes" Target="endnotes.xml"/><Relationship Id="rId71" Type="http://schemas.openxmlformats.org/officeDocument/2006/relationships/hyperlink" Target="https://id.wikipedia.org/wiki/Purbaratu,_Tasikmalaya" TargetMode="External"/><Relationship Id="rId92" Type="http://schemas.openxmlformats.org/officeDocument/2006/relationships/hyperlink" Target="https://id.wikipedia.org/wiki/Tawangsari,_Tawang,_Tasikmalaya" TargetMode="External"/><Relationship Id="rId2" Type="http://schemas.openxmlformats.org/officeDocument/2006/relationships/numbering" Target="numbering.xml"/><Relationship Id="rId16" Type="http://schemas.openxmlformats.org/officeDocument/2006/relationships/hyperlink" Target="https://id.wikipedia.org/wiki/Bungursari,_Bungursari,_Tasikmalaya" TargetMode="External"/><Relationship Id="rId29" Type="http://schemas.openxmlformats.org/officeDocument/2006/relationships/hyperlink" Target="https://id.wikipedia.org/wiki/Setiajaya,_Cibeureum,_Tasikmalaya" TargetMode="External"/><Relationship Id="rId107" Type="http://schemas.microsoft.com/office/2018/08/relationships/commentsExtensible" Target="commentsExtensible.xml"/><Relationship Id="rId11" Type="http://schemas.openxmlformats.org/officeDocument/2006/relationships/footer" Target="footer2.xml"/><Relationship Id="rId24" Type="http://schemas.openxmlformats.org/officeDocument/2006/relationships/hyperlink" Target="https://id.wikipedia.org/wiki/Ciakar,_Cibeureum,_Tasikmalaya" TargetMode="External"/><Relationship Id="rId32" Type="http://schemas.openxmlformats.org/officeDocument/2006/relationships/hyperlink" Target="https://id.wikipedia.org/wiki/Cihideung,_Tasikmalaya" TargetMode="External"/><Relationship Id="rId37" Type="http://schemas.openxmlformats.org/officeDocument/2006/relationships/hyperlink" Target="https://id.wikipedia.org/wiki/Tuguraja,_Cihideung,_Tasikmalaya" TargetMode="External"/><Relationship Id="rId40" Type="http://schemas.openxmlformats.org/officeDocument/2006/relationships/hyperlink" Target="https://id.wikipedia.org/wiki/Cipedes,_Cipedes,_Tasikmalaya" TargetMode="External"/><Relationship Id="rId45" Type="http://schemas.openxmlformats.org/officeDocument/2006/relationships/hyperlink" Target="https://id.wikipedia.org/wiki/Indihiang,_Indihiang,_Tasikmalaya" TargetMode="External"/><Relationship Id="rId53" Type="http://schemas.openxmlformats.org/officeDocument/2006/relationships/hyperlink" Target="https://id.wikipedia.org/wiki/Cilamajang,_Kawalu,_Tasikmalaya" TargetMode="External"/><Relationship Id="rId58" Type="http://schemas.openxmlformats.org/officeDocument/2006/relationships/hyperlink" Target="https://id.wikipedia.org/wiki/Leuwiliang,_Kawalu,_Tasikmalaya" TargetMode="External"/><Relationship Id="rId66" Type="http://schemas.openxmlformats.org/officeDocument/2006/relationships/hyperlink" Target="https://id.wikipedia.org/wiki/Karikil,_Mangkubumi,_Tasikmalaya" TargetMode="External"/><Relationship Id="rId74" Type="http://schemas.openxmlformats.org/officeDocument/2006/relationships/hyperlink" Target="https://id.wikipedia.org/wiki/Sukaasih,_Purbaratu,_Tasikmalaya" TargetMode="External"/><Relationship Id="rId79" Type="http://schemas.openxmlformats.org/officeDocument/2006/relationships/hyperlink" Target="https://id.wikipedia.org/wiki/Mugarsari,_Tamansari,_Tasikmalaya" TargetMode="External"/><Relationship Id="rId87" Type="http://schemas.openxmlformats.org/officeDocument/2006/relationships/hyperlink" Target="https://id.wikipedia.org/wiki/Tawang,_Tasikmalaya"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d.wikipedia.org/wiki/Urug,_Kawalu,_Tasikmalaya" TargetMode="External"/><Relationship Id="rId82" Type="http://schemas.openxmlformats.org/officeDocument/2006/relationships/hyperlink" Target="https://id.wikipedia.org/wiki/Setiawargi,_Tamansari,_Tasikmalaya" TargetMode="External"/><Relationship Id="rId90" Type="http://schemas.openxmlformats.org/officeDocument/2006/relationships/hyperlink" Target="https://id.wikipedia.org/wiki/Kahuripan,_Tawang,_Tasikmalaya" TargetMode="External"/><Relationship Id="rId95" Type="http://schemas.openxmlformats.org/officeDocument/2006/relationships/image" Target="media/image3.PNG"/><Relationship Id="rId19" Type="http://schemas.openxmlformats.org/officeDocument/2006/relationships/hyperlink" Target="https://id.wikipedia.org/wiki/Sukalaksana,_Bungursari,_Tasikmalaya" TargetMode="External"/><Relationship Id="rId14" Type="http://schemas.openxmlformats.org/officeDocument/2006/relationships/hyperlink" Target="https://id.wikipedia.org/wiki/Bungursari,_Tasikmalaya" TargetMode="External"/><Relationship Id="rId22" Type="http://schemas.openxmlformats.org/officeDocument/2006/relationships/hyperlink" Target="https://id.wikipedia.org/wiki/Cibeureum,_Tasikmalaya" TargetMode="External"/><Relationship Id="rId27" Type="http://schemas.openxmlformats.org/officeDocument/2006/relationships/hyperlink" Target="https://id.wikipedia.org/wiki/Kotabaru,_Cibeureum,_Tasikmalaya" TargetMode="External"/><Relationship Id="rId30" Type="http://schemas.openxmlformats.org/officeDocument/2006/relationships/hyperlink" Target="https://id.wikipedia.org/wiki/Setianegara,_Cibeureum,_Tasikmalaya" TargetMode="External"/><Relationship Id="rId35" Type="http://schemas.openxmlformats.org/officeDocument/2006/relationships/hyperlink" Target="https://id.wikipedia.org/wiki/Nagarawangi,_Cihideung,_Tasikmalaya" TargetMode="External"/><Relationship Id="rId43" Type="http://schemas.openxmlformats.org/officeDocument/2006/relationships/hyperlink" Target="https://id.wikipedia.org/wiki/Sukamanah,_Cipedes,_Tasikmalaya" TargetMode="External"/><Relationship Id="rId48" Type="http://schemas.openxmlformats.org/officeDocument/2006/relationships/hyperlink" Target="https://id.wikipedia.org/wiki/Sirnagalih,_Indihiang,_Tasikmalaya" TargetMode="External"/><Relationship Id="rId56" Type="http://schemas.openxmlformats.org/officeDocument/2006/relationships/hyperlink" Target="https://id.wikipedia.org/wiki/Karanganyar,_Kawalu,_Tasikmalaya" TargetMode="External"/><Relationship Id="rId64" Type="http://schemas.openxmlformats.org/officeDocument/2006/relationships/hyperlink" Target="https://id.wikipedia.org/wiki/Cipari,_Mangkubumi,_Tasikmalaya" TargetMode="External"/><Relationship Id="rId69" Type="http://schemas.openxmlformats.org/officeDocument/2006/relationships/hyperlink" Target="https://id.wikipedia.org/wiki/Sambongjaya,_Mangkubumi,_Tasikmalaya" TargetMode="External"/><Relationship Id="rId77" Type="http://schemas.openxmlformats.org/officeDocument/2006/relationships/hyperlink" Target="https://id.wikipedia.org/wiki/Sukanagara,_Purbaratu,_Tasikmalaya" TargetMode="External"/><Relationship Id="rId100" Type="http://schemas.openxmlformats.org/officeDocument/2006/relationships/image" Target="media/image8.PNG"/><Relationship Id="rId8" Type="http://schemas.openxmlformats.org/officeDocument/2006/relationships/header" Target="header1.xml"/><Relationship Id="rId51" Type="http://schemas.openxmlformats.org/officeDocument/2006/relationships/hyperlink" Target="https://id.wikipedia.org/wiki/Kawalu,_Tasikmalaya" TargetMode="External"/><Relationship Id="rId72" Type="http://schemas.openxmlformats.org/officeDocument/2006/relationships/hyperlink" Target="https://id.wikipedia.org/wiki/Purbaratu,_Purbaratu,_Tasikmalaya" TargetMode="External"/><Relationship Id="rId80" Type="http://schemas.openxmlformats.org/officeDocument/2006/relationships/hyperlink" Target="https://id.wikipedia.org/wiki/Mulyasari,_Tamansari,_Tasikmalaya" TargetMode="External"/><Relationship Id="rId85" Type="http://schemas.openxmlformats.org/officeDocument/2006/relationships/hyperlink" Target="https://id.wikipedia.org/wiki/Tamanjaya,_Tamansari,_Tasikmalaya" TargetMode="External"/><Relationship Id="rId93" Type="http://schemas.openxmlformats.org/officeDocument/2006/relationships/image" Target="media/image1.png"/><Relationship Id="rId98" Type="http://schemas.openxmlformats.org/officeDocument/2006/relationships/image" Target="media/image6.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id.wikipedia.org/wiki/Cibunigeulis,_Bungursari,_Tasikmalaya" TargetMode="External"/><Relationship Id="rId25" Type="http://schemas.openxmlformats.org/officeDocument/2006/relationships/hyperlink" Target="https://id.wikipedia.org/wiki/Ciherang,_Cibeureum,_Tasikmalaya" TargetMode="External"/><Relationship Id="rId33" Type="http://schemas.openxmlformats.org/officeDocument/2006/relationships/hyperlink" Target="https://id.wikipedia.org/wiki/Argasari,_Cihideung,_Tasikmalaya" TargetMode="External"/><Relationship Id="rId38" Type="http://schemas.openxmlformats.org/officeDocument/2006/relationships/hyperlink" Target="https://id.wikipedia.org/wiki/Yudanagara,_Cihideung,_Tasikmalaya" TargetMode="External"/><Relationship Id="rId46" Type="http://schemas.openxmlformats.org/officeDocument/2006/relationships/hyperlink" Target="https://id.wikipedia.org/wiki/Panyingkiran,_Indihiang,_Tasikmalaya" TargetMode="External"/><Relationship Id="rId59" Type="http://schemas.openxmlformats.org/officeDocument/2006/relationships/hyperlink" Target="https://id.wikipedia.org/wiki/Talagasari,_Kawalu,_Tasikmalaya" TargetMode="External"/><Relationship Id="rId67" Type="http://schemas.openxmlformats.org/officeDocument/2006/relationships/hyperlink" Target="https://id.wikipedia.org/wiki/Linggajaya,_Mangkubumi,_Tasikmalaya" TargetMode="External"/><Relationship Id="rId20" Type="http://schemas.openxmlformats.org/officeDocument/2006/relationships/hyperlink" Target="https://id.wikipedia.org/wiki/Sukamulya,_Bungursari,_Tasikmalaya" TargetMode="External"/><Relationship Id="rId41" Type="http://schemas.openxmlformats.org/officeDocument/2006/relationships/hyperlink" Target="https://id.wikipedia.org/wiki/Nagarasari,_Cipedes,_Tasikmalaya" TargetMode="External"/><Relationship Id="rId54" Type="http://schemas.openxmlformats.org/officeDocument/2006/relationships/hyperlink" Target="https://id.wikipedia.org/wiki/Gununggede,_Kawalu,_Tasikmalaya" TargetMode="External"/><Relationship Id="rId62" Type="http://schemas.openxmlformats.org/officeDocument/2006/relationships/hyperlink" Target="https://id.wikipedia.org/wiki/Mangkubumi,_Tasikmalaya" TargetMode="External"/><Relationship Id="rId70" Type="http://schemas.openxmlformats.org/officeDocument/2006/relationships/hyperlink" Target="https://id.wikipedia.org/wiki/Sambongpari,_Mangkubumi,_Tasikmalaya" TargetMode="External"/><Relationship Id="rId75" Type="http://schemas.openxmlformats.org/officeDocument/2006/relationships/hyperlink" Target="https://id.wikipedia.org/wiki/Sukajaya,_Purbaratu,_Tasikmalaya" TargetMode="External"/><Relationship Id="rId83" Type="http://schemas.openxmlformats.org/officeDocument/2006/relationships/hyperlink" Target="https://id.wikipedia.org/wiki/Sukahurip,_Tamansari,_Tasikmalaya" TargetMode="External"/><Relationship Id="rId88" Type="http://schemas.openxmlformats.org/officeDocument/2006/relationships/hyperlink" Target="https://id.wikipedia.org/wiki/Cikalang,_Tawang,_Tasikmalaya" TargetMode="External"/><Relationship Id="rId91" Type="http://schemas.openxmlformats.org/officeDocument/2006/relationships/hyperlink" Target="https://id.wikipedia.org/wiki/Lengkongsari,_Tawang,_Tasikmalaya" TargetMode="External"/><Relationship Id="rId9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d.wikipedia.org/wiki/Bantarsari,_Bungursari,_Tasikmalaya" TargetMode="External"/><Relationship Id="rId23" Type="http://schemas.openxmlformats.org/officeDocument/2006/relationships/hyperlink" Target="https://id.wikipedia.org/wiki/Awipari,_Cibeureum,_Tasikmalaya" TargetMode="External"/><Relationship Id="rId28" Type="http://schemas.openxmlformats.org/officeDocument/2006/relationships/hyperlink" Target="https://id.wikipedia.org/wiki/Margabakti,_Cibeureum,_Tasikmalaya" TargetMode="External"/><Relationship Id="rId36" Type="http://schemas.openxmlformats.org/officeDocument/2006/relationships/hyperlink" Target="https://id.wikipedia.org/wiki/Tugujaya,_Cihideung,_Tasikmalaya" TargetMode="External"/><Relationship Id="rId49" Type="http://schemas.openxmlformats.org/officeDocument/2006/relationships/hyperlink" Target="https://id.wikipedia.org/wiki/Sukamajukaler,_Indihiang,_Tasikmalaya" TargetMode="External"/><Relationship Id="rId57" Type="http://schemas.openxmlformats.org/officeDocument/2006/relationships/hyperlink" Target="https://id.wikipedia.org/wiki/Karsamenak,_Kawalu,_Tasikmalaya" TargetMode="External"/><Relationship Id="rId106" Type="http://schemas.microsoft.com/office/2016/09/relationships/commentsIds" Target="commentsIds.xml"/><Relationship Id="rId10" Type="http://schemas.openxmlformats.org/officeDocument/2006/relationships/footer" Target="footer1.xml"/><Relationship Id="rId31" Type="http://schemas.openxmlformats.org/officeDocument/2006/relationships/hyperlink" Target="https://id.wikipedia.org/wiki/Setiaratu,_Cibeureum,_Tasikmalaya" TargetMode="External"/><Relationship Id="rId44" Type="http://schemas.openxmlformats.org/officeDocument/2006/relationships/hyperlink" Target="https://id.wikipedia.org/wiki/Indihiang,_Tasikmalaya" TargetMode="External"/><Relationship Id="rId52" Type="http://schemas.openxmlformats.org/officeDocument/2006/relationships/hyperlink" Target="https://id.wikipedia.org/wiki/Cibeuti,_Kawalu,_Tasikmalaya" TargetMode="External"/><Relationship Id="rId60" Type="http://schemas.openxmlformats.org/officeDocument/2006/relationships/hyperlink" Target="https://id.wikipedia.org/wiki/Tanjung,_Kawalu,_Tasikmalaya" TargetMode="External"/><Relationship Id="rId65" Type="http://schemas.openxmlformats.org/officeDocument/2006/relationships/hyperlink" Target="https://id.wikipedia.org/wiki/Cipawitra,_Mangkubumi,_Tasikmalaya" TargetMode="External"/><Relationship Id="rId73" Type="http://schemas.openxmlformats.org/officeDocument/2006/relationships/hyperlink" Target="https://id.wikipedia.org/wiki/Singkup,_Purbaratu,_Tasikmalaya" TargetMode="External"/><Relationship Id="rId78" Type="http://schemas.openxmlformats.org/officeDocument/2006/relationships/hyperlink" Target="https://id.wikipedia.org/wiki/Tamansari,_Tasikmalaya" TargetMode="External"/><Relationship Id="rId81" Type="http://schemas.openxmlformats.org/officeDocument/2006/relationships/hyperlink" Target="https://id.wikipedia.org/wiki/Setiamulya,_Tamansari,_Tasikmalaya" TargetMode="External"/><Relationship Id="rId86" Type="http://schemas.openxmlformats.org/officeDocument/2006/relationships/hyperlink" Target="https://id.wikipedia.org/wiki/Tamansari,_Tamansari,_Tasikmalaya" TargetMode="External"/><Relationship Id="rId94" Type="http://schemas.openxmlformats.org/officeDocument/2006/relationships/image" Target="media/image2.PNG"/><Relationship Id="rId99" Type="http://schemas.openxmlformats.org/officeDocument/2006/relationships/image" Target="media/image7.PNG"/><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id.wikipedia.org/wiki/Sukajaya,_Bungursari,_Tasikmalaya" TargetMode="External"/><Relationship Id="rId39" Type="http://schemas.openxmlformats.org/officeDocument/2006/relationships/hyperlink" Target="https://id.wikipedia.org/wiki/Cipedes,_Tasikmalaya" TargetMode="External"/><Relationship Id="rId34" Type="http://schemas.openxmlformats.org/officeDocument/2006/relationships/hyperlink" Target="https://id.wikipedia.org/wiki/Cilembang,_Cihideung,_Tasikmalaya" TargetMode="External"/><Relationship Id="rId50" Type="http://schemas.openxmlformats.org/officeDocument/2006/relationships/hyperlink" Target="https://id.wikipedia.org/wiki/Sukamajukidul,_Indihiang,_Tasikmalaya" TargetMode="External"/><Relationship Id="rId55" Type="http://schemas.openxmlformats.org/officeDocument/2006/relationships/hyperlink" Target="https://id.wikipedia.org/wiki/Gunungtandala,_Kawalu,_Tasikmalaya" TargetMode="External"/><Relationship Id="rId76" Type="http://schemas.openxmlformats.org/officeDocument/2006/relationships/hyperlink" Target="https://id.wikipedia.org/wiki/Sukamenak,_Purbaratu,_Tasikmalaya" TargetMode="External"/><Relationship Id="rId97"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Dir78</b:Tag>
    <b:SourceType>Book</b:SourceType>
    <b:Guid>{C24F7491-F945-4C14-9098-736E021B1C84}</b:Guid>
    <b:Title>Segi-segi Hukum Tentang Tata Bina Kota Di Indonesia</b:Title>
    <b:Year>1978</b:Year>
    <b:City>Bandung</b:City>
    <b:Publisher>PT. Karya Nusantara</b:Publisher>
    <b:Author>
      <b:Author>
        <b:NameList>
          <b:Person>
            <b:Last>Dirdjosisworo</b:Last>
            <b:First>Soedjono</b:First>
          </b:Person>
        </b:NameList>
      </b:Author>
    </b:Author>
    <b:RefOrder>1</b:RefOrder>
  </b:Source>
  <b:Source>
    <b:Tag>APP93</b:Tag>
    <b:SourceType>Book</b:SourceType>
    <b:Guid>{2862F57E-8FA5-4766-9470-C2DF43F2EB00}</b:Guid>
    <b:Title>Komentar Atas Undang-undang Penataan Ruang (No.24 Th.1992)</b:Title>
    <b:Year>1993</b:Year>
    <b:City>Bandung</b:City>
    <b:Publisher>Mandar Maju</b:Publisher>
    <b:Author>
      <b:Author>
        <b:NameList>
          <b:Person>
            <b:Last>AP Parlindungan</b:Last>
          </b:Person>
        </b:NameList>
      </b:Author>
    </b:Author>
    <b:RefOrder>2</b:RefOrder>
  </b:Source>
  <b:Source>
    <b:Tag>Aki</b:Tag>
    <b:SourceType>Book</b:SourceType>
    <b:Guid>{6CBA2CC1-F699-4155-B7D3-E818E5D509E9}</b:Guid>
    <b:Title>Hukum Penataan Ruang</b:Title>
    <b:Author>
      <b:Author>
        <b:NameList>
          <b:Person>
            <b:Last>Akib</b:Last>
            <b:First>Muhammad</b:First>
          </b:Person>
          <b:Person>
            <b:Last>Charless</b:Last>
            <b:First>Jakson</b:First>
          </b:Person>
        </b:NameList>
      </b:Author>
    </b:Author>
    <b:Year>2013</b:Year>
    <b:City>Bandar Lampung</b:City>
    <b:Publisher>PKKPUU FH UNILA</b:Publisher>
    <b:RefOrder>3</b:RefOrder>
  </b:Source>
  <b:Source>
    <b:Tag>Mir12</b:Tag>
    <b:SourceType>Book</b:SourceType>
    <b:Guid>{C6917E28-8091-4CE9-A5EB-C2FD07AA176A}</b:Guid>
    <b:Title>Elemen Tata Ruang Kota</b:Title>
    <b:Year>2012</b:Year>
    <b:Author>
      <b:Author>
        <b:NameList>
          <b:Person>
            <b:Last>Mirsa</b:Last>
            <b:First>Rinaldi</b:First>
          </b:Person>
        </b:NameList>
      </b:Author>
    </b:Author>
    <b:City>Yogyakarta</b:City>
    <b:Publisher>Graha Ilmu</b:Publisher>
    <b:RefOrder>2</b:RefOrder>
  </b:Source>
  <b:Source>
    <b:Tag>Has08</b:Tag>
    <b:SourceType>Book</b:SourceType>
    <b:Guid>{A6989CC0-E18C-4D68-AA1F-AD07D4BE18CE}</b:Guid>
    <b:Title>Hukum Penataan Ruang dan Penatagunaan Tanah</b:Title>
    <b:Year>2008</b:Year>
    <b:City>Jakarta</b:City>
    <b:Publisher>Rajagrafindo Persada</b:Publisher>
    <b:Author>
      <b:Author>
        <b:NameList>
          <b:Person>
            <b:Last>Hasni</b:Last>
            <b:First>Lalu</b:First>
          </b:Person>
        </b:NameList>
      </b:Author>
    </b:Author>
    <b:RefOrder>1</b:RefOrder>
  </b:Source>
  <b:Source>
    <b:Tag>Suj86</b:Tag>
    <b:SourceType>Book</b:SourceType>
    <b:Guid>{E9D6CE65-F8E4-4992-B15F-5229E06B9DEA}</b:Guid>
    <b:Title>Beberapa Pengertian di Bidang Pengawasan</b:Title>
    <b:Year>1986</b:Year>
    <b:City>Jakarta</b:City>
    <b:Publisher>Ghalia Indonesia</b:Publisher>
    <b:Author>
      <b:Author>
        <b:NameList>
          <b:Person>
            <b:Last>Sujamto</b:Last>
          </b:Person>
        </b:NameList>
      </b:Author>
    </b:Author>
    <b:RefOrder>11</b:RefOrder>
  </b:Source>
  <b:Source>
    <b:Tag>Sya94</b:Tag>
    <b:SourceType>Book</b:SourceType>
    <b:Guid>{547BAE14-9963-4A57-88C7-2F0D471D6BB1}</b:Guid>
    <b:Title>Pokok-pokok Organisasi dan Manajemen</b:Title>
    <b:Year>1994</b:Year>
    <b:City>Jakarta</b:City>
    <b:Publisher>Rineka Cipta</b:Publisher>
    <b:Author>
      <b:Author>
        <b:NameList>
          <b:Person>
            <b:Last>Syamsi</b:Last>
            <b:First>Ibnu</b:First>
          </b:Person>
        </b:NameList>
      </b:Author>
    </b:Author>
    <b:RefOrder>12</b:RefOrder>
  </b:Source>
  <b:Source>
    <b:Tag>Has96</b:Tag>
    <b:SourceType>Book</b:SourceType>
    <b:Guid>{14C597FA-7D96-4D7B-91E6-EF49C2C02CEA}</b:Guid>
    <b:Title>Manajemen Dasar Pengertian dan Masalah</b:Title>
    <b:Year>1996</b:Year>
    <b:City>Jakarta</b:City>
    <b:Publisher>Gunung Agung</b:Publisher>
    <b:Author>
      <b:Author>
        <b:NameList>
          <b:Person>
            <b:Last>Hasibuan</b:Last>
            <b:First>Melayu . S.P</b:First>
          </b:Person>
        </b:NameList>
      </b:Author>
    </b:Author>
    <b:RefOrder>13</b:RefOrder>
  </b:Source>
  <b:Source>
    <b:Tag>Sur90</b:Tag>
    <b:SourceType>Book</b:SourceType>
    <b:Guid>{2CF6E776-BF61-4851-A9B2-C05F1EB74088}</b:Guid>
    <b:Title>Pengantar Penelitian Ilmiah</b:Title>
    <b:Year>1990</b:Year>
    <b:City>Bandung</b:City>
    <b:Publisher>Tarsito</b:Publisher>
    <b:Author>
      <b:Author>
        <b:NameList>
          <b:Person>
            <b:Last>Surakhmad</b:Last>
            <b:First>Winarno</b:First>
          </b:Person>
        </b:NameList>
      </b:Author>
    </b:Author>
    <b:RefOrder>1</b:RefOrder>
  </b:Source>
  <b:Source>
    <b:Tag>Sug</b:Tag>
    <b:SourceType>Book</b:SourceType>
    <b:Guid>{6720C604-2880-45D4-AD2B-94C6286E7BE1}</b:Guid>
    <b:Title>Metode Penelitian</b:Title>
    <b:Author>
      <b:Author>
        <b:NameList>
          <b:Person>
            <b:Last>Sugiyono</b:Last>
          </b:Person>
        </b:NameList>
      </b:Author>
    </b:Author>
    <b:Year>2003</b:Year>
    <b:City>Bandung</b:City>
    <b:Publisher>Alfabeta</b:Publisher>
    <b:RefOrder>2</b:RefOrder>
  </b:Source>
  <b:Source>
    <b:Tag>Win87</b:Tag>
    <b:SourceType>Book</b:SourceType>
    <b:Guid>{2C5E5C71-643C-4EA1-8F62-E38CE347A539}</b:Guid>
    <b:Author>
      <b:Author>
        <b:NameList>
          <b:Person>
            <b:Last>Winardi</b:Last>
          </b:Person>
        </b:NameList>
      </b:Author>
    </b:Author>
    <b:Title>Pengantar tentang Sistem Informasi Manajemen</b:Title>
    <b:Year>1987</b:Year>
    <b:City>Bandung</b:City>
    <b:Publisher>Nova</b:Publisher>
    <b:RefOrder>1</b:RefOrder>
  </b:Source>
  <b:Source>
    <b:Tag>Sug11</b:Tag>
    <b:SourceType>Book</b:SourceType>
    <b:Guid>{D7675448-135F-4EF5-90DE-F88BDDEDBA15}</b:Guid>
    <b:Title>Metode penelitian Kuantitatif R&amp;D</b:Title>
    <b:Year>2011</b:Year>
    <b:City>Bandung</b:City>
    <b:Publisher>Alfabeta</b:Publisher>
    <b:Author>
      <b:Author>
        <b:NameList>
          <b:Person>
            <b:Last>Sugiyono</b:Last>
          </b:Person>
        </b:NameList>
      </b:Author>
    </b:Author>
    <b:RefOrder>5</b:RefOrder>
  </b:Source>
  <b:Source>
    <b:Tag>Sil81</b:Tag>
    <b:SourceType>Book</b:SourceType>
    <b:Guid>{521555BA-2639-459B-9D8B-5819CCBC6B21}</b:Guid>
    <b:Author>
      <b:Author>
        <b:NameList>
          <b:Person>
            <b:Last>Silalahi</b:Last>
            <b:First>Ulber</b:First>
          </b:Person>
        </b:NameList>
      </b:Author>
    </b:Author>
    <b:Title>Asas-asas Manajemen</b:Title>
    <b:Year>1981</b:Year>
    <b:City>Jakarta</b:City>
    <b:Publisher>PT. Gunung Agung</b:Publisher>
    <b:RefOrder>7</b:RefOrder>
  </b:Source>
  <b:Source>
    <b:Tag>Sia15</b:Tag>
    <b:SourceType>Book</b:SourceType>
    <b:Guid>{9207C35B-6C2A-4A7B-A81B-770F4EFB707E}</b:Guid>
    <b:Title>Filsafat Administrasi</b:Title>
    <b:Year>2015</b:Year>
    <b:City>Bandung</b:City>
    <b:Publisher>Alfabeta</b:Publisher>
    <b:Author>
      <b:Author>
        <b:NameList>
          <b:Person>
            <b:Last>Siagian</b:Last>
            <b:First>Sondang</b:First>
          </b:Person>
        </b:NameList>
      </b:Author>
    </b:Author>
    <b:RefOrder>8</b:RefOrder>
  </b:Source>
  <b:Source>
    <b:Tag>Rus13</b:Tag>
    <b:SourceType>Book</b:SourceType>
    <b:Guid>{49A450B6-F240-420C-8CB3-64F0FE862432}</b:Guid>
    <b:Author>
      <b:Author>
        <b:NameList>
          <b:Person>
            <b:Last>Rusli</b:Last>
            <b:First>Budiman</b:First>
          </b:Person>
        </b:NameList>
      </b:Author>
    </b:Author>
    <b:Title>Kebijakan Publik Membangun Pelayanan Publik yang Responsive</b:Title>
    <b:Year>2013</b:Year>
    <b:City>Bandung</b:City>
    <b:Publisher>Hakim Publishing</b:Publisher>
    <b:RefOrder>9</b:RefOrder>
  </b:Source>
  <b:Source>
    <b:Tag>Pri15</b:Tag>
    <b:SourceType>Book</b:SourceType>
    <b:Guid>{FBAC5C02-6E59-4D0C-85A9-A51EC0572961}</b:Guid>
    <b:Title>Manajemen Perkantoran Efektif, efisien, dan Profesional</b:Title>
    <b:Year>2015</b:Year>
    <b:City>Bandung</b:City>
    <b:Publisher>Alfabeta</b:Publisher>
    <b:Author>
      <b:Author>
        <b:NameList>
          <b:Person>
            <b:Last>Priansa</b:Last>
          </b:Person>
          <b:Person>
            <b:Last>Gornida</b:Last>
          </b:Person>
        </b:NameList>
      </b:Author>
    </b:Author>
    <b:RefOrder>10</b:RefOrder>
  </b:Source>
  <b:Source>
    <b:Tag>Mak11</b:Tag>
    <b:SourceType>Book</b:SourceType>
    <b:Guid>{B6BCBD1A-2A6F-4258-A3DF-94893889A9D6}</b:Guid>
    <b:Title>Efektivitas Kebijakan Kelembagaan Pengawasan</b:Title>
    <b:Year>2011</b:Year>
    <b:City>Bandung</b:City>
    <b:Publisher>PT. Refika Aditama</b:Publisher>
    <b:Author>
      <b:Author>
        <b:NameList>
          <b:Person>
            <b:Last>Makmur</b:Last>
          </b:Person>
        </b:NameList>
      </b:Author>
    </b:Author>
    <b:RefOrder>12</b:RefOrder>
  </b:Source>
  <b:Source>
    <b:Tag>Ind02</b:Tag>
    <b:SourceType>Book</b:SourceType>
    <b:Guid>{87F46914-0F28-47C2-86FF-59C338395344}</b:Guid>
    <b:Title>Perilaku Organisasi</b:Title>
    <b:Year>2002</b:Year>
    <b:City>Mataram</b:City>
    <b:Publisher>Sinar Baru Algensindo</b:Publisher>
    <b:Author>
      <b:Author>
        <b:NameList>
          <b:Person>
            <b:Last>Indrawijaya</b:Last>
            <b:First>Adam Ibrahim</b:First>
          </b:Person>
        </b:NameList>
      </b:Author>
    </b:Author>
    <b:RefOrder>13</b:RefOrder>
  </b:Source>
  <b:Source>
    <b:Tag>Has03</b:Tag>
    <b:SourceType>Book</b:SourceType>
    <b:Guid>{B6928995-195D-47C3-BFB4-DDBC1C960A36}</b:Guid>
    <b:Title>Manajemen Industri</b:Title>
    <b:Year>2003</b:Year>
    <b:City>Bandung</b:City>
    <b:Publisher>Ramadhan Citra Grafika</b:Publisher>
    <b:Author>
      <b:Author>
        <b:NameList>
          <b:Person>
            <b:Last>Hasan</b:Last>
            <b:First>Bakhtiar</b:First>
          </b:Person>
        </b:NameList>
      </b:Author>
    </b:Author>
    <b:RefOrder>16</b:RefOrder>
  </b:Source>
  <b:Source>
    <b:Tag>Han94</b:Tag>
    <b:SourceType>Book</b:SourceType>
    <b:Guid>{528BFF2F-E0F4-42BE-9FEC-FAB0A6558F44}</b:Guid>
    <b:Title>Pengantar Studi Ilmu Administrasi</b:Title>
    <b:Year>1994</b:Year>
    <b:City>Jakarta</b:City>
    <b:Publisher>CV. Haji Masagung</b:Publisher>
    <b:Author>
      <b:Author>
        <b:NameList>
          <b:Person>
            <b:Last>Handayaningrat</b:Last>
            <b:First>Soewarno</b:First>
          </b:Person>
        </b:NameList>
      </b:Author>
    </b:Author>
    <b:RefOrder>17</b:RefOrder>
  </b:Source>
  <b:Source>
    <b:Tag>Bak03</b:Tag>
    <b:SourceType>Book</b:SourceType>
    <b:Guid>{52F82A9F-95F9-4F42-AE23-E7FB7D92F072}</b:Guid>
    <b:Title>Manajemen Industri</b:Title>
    <b:Year>2003</b:Year>
    <b:City>Bandung</b:City>
    <b:Publisher>Ramadhan Citra Grafika</b:Publisher>
    <b:Author>
      <b:Author>
        <b:NameList>
          <b:Person>
            <b:Last>Bakhtiar</b:Last>
            <b:First>Hasan</b:First>
          </b:Person>
        </b:NameList>
      </b:Author>
    </b:Author>
    <b:RefOrder>19</b:RefOrder>
  </b:Source>
  <b:Source>
    <b:Tag>Ari98</b:Tag>
    <b:SourceType>Book</b:SourceType>
    <b:Guid>{C681C059-E114-461F-BABC-BACBC880186B}</b:Guid>
    <b:Title>Prosuder Penelitian Suatu Pendekatan Praktek</b:Title>
    <b:Year>1998</b:Year>
    <b:City>Jakarta</b:City>
    <b:Publisher>PT. Rineka Cipta</b:Publisher>
    <b:Author>
      <b:Author>
        <b:NameList>
          <b:Person>
            <b:Last>Arikunto</b:Last>
            <b:First>Suharsimi</b:First>
          </b:Person>
        </b:NameList>
      </b:Author>
    </b:Author>
    <b:RefOrder>20</b:RefOrder>
  </b:Source>
  <b:Source>
    <b:Tag>Sug08</b:Tag>
    <b:SourceType>Book</b:SourceType>
    <b:Guid>{0CDC5377-2A93-4F8E-9AE3-2A1E3D802897}</b:Guid>
    <b:Title>Metode Penelitian Kuantitatif Kualitatif dan R&amp;D</b:Title>
    <b:Year>2008</b:Year>
    <b:City>Bandung</b:City>
    <b:Publisher>Alfabeta</b:Publisher>
    <b:Author>
      <b:Author>
        <b:Corporate>Sugiyono</b:Corporate>
      </b:Author>
    </b:Author>
    <b:RefOrder>23</b:RefOrder>
  </b:Source>
</b:Sources>
</file>

<file path=customXml/itemProps1.xml><?xml version="1.0" encoding="utf-8"?>
<ds:datastoreItem xmlns:ds="http://schemas.openxmlformats.org/officeDocument/2006/customXml" ds:itemID="{19D26DEA-1AA8-4389-9A64-0E3075B3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15</Pages>
  <Words>6190</Words>
  <Characters>35287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hp</cp:lastModifiedBy>
  <cp:revision>18</cp:revision>
  <dcterms:created xsi:type="dcterms:W3CDTF">2020-11-16T13:43:00Z</dcterms:created>
  <dcterms:modified xsi:type="dcterms:W3CDTF">2020-11-22T10:35:00Z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4e6fe227-3dbc-3273-8e5c-bd5ec019cf75</vt:lpwstr>
  </property>
  <property fmtid="{D5CDD505-2E9C-101B-9397-08002B2CF9AE}" pid="24" name="Mendeley Citation Style_1">
    <vt:lpwstr>http://www.zotero.org/styles/apa</vt:lpwstr>
  </property>
</Properties>
</file>